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3A5BF" w14:textId="6C858ECB" w:rsidR="00862DA2" w:rsidRPr="00A17CF2" w:rsidRDefault="00862DA2" w:rsidP="110DE22B">
      <w:pPr>
        <w:spacing w:line="259" w:lineRule="auto"/>
        <w:jc w:val="center"/>
        <w:rPr>
          <w:rFonts w:ascii="Arial" w:eastAsia="Arial" w:hAnsi="Arial" w:cs="Arial"/>
          <w:b/>
          <w:bCs/>
          <w:sz w:val="22"/>
          <w:szCs w:val="22"/>
        </w:rPr>
      </w:pPr>
      <w:r w:rsidRPr="00A17CF2">
        <w:rPr>
          <w:rFonts w:ascii="Arial" w:eastAsia="Arial" w:hAnsi="Arial" w:cs="Arial"/>
          <w:b/>
          <w:bCs/>
          <w:sz w:val="22"/>
          <w:szCs w:val="22"/>
          <w:shd w:val="clear" w:color="auto" w:fill="FFFFFF"/>
        </w:rPr>
        <w:t>LAUC Virtual Assembly Business Meeting</w:t>
      </w:r>
      <w:r w:rsidRPr="00A17CF2">
        <w:rPr>
          <w:rFonts w:ascii="Arial" w:hAnsi="Arial" w:cs="Arial"/>
          <w:b/>
          <w:sz w:val="22"/>
          <w:szCs w:val="22"/>
          <w:shd w:val="clear" w:color="auto" w:fill="FFFFFF"/>
        </w:rPr>
        <w:br/>
      </w:r>
      <w:r w:rsidRPr="00A17CF2">
        <w:rPr>
          <w:rFonts w:ascii="Arial" w:eastAsia="Arial" w:hAnsi="Arial" w:cs="Arial"/>
          <w:b/>
          <w:bCs/>
          <w:sz w:val="22"/>
          <w:szCs w:val="22"/>
        </w:rPr>
        <w:t xml:space="preserve">Thursday, May 6, 2021 </w:t>
      </w:r>
    </w:p>
    <w:p w14:paraId="32B869D3" w14:textId="734AE27C" w:rsidR="00E3326D" w:rsidRPr="00A17CF2" w:rsidRDefault="70CE2A42" w:rsidP="00E3326D">
      <w:pPr>
        <w:spacing w:line="259" w:lineRule="auto"/>
        <w:jc w:val="center"/>
        <w:rPr>
          <w:rFonts w:ascii="Arial" w:eastAsia="Arial" w:hAnsi="Arial" w:cs="Arial"/>
          <w:b/>
          <w:bCs/>
          <w:sz w:val="22"/>
          <w:szCs w:val="22"/>
        </w:rPr>
      </w:pPr>
      <w:r w:rsidRPr="00A17CF2">
        <w:rPr>
          <w:rFonts w:ascii="Arial" w:eastAsia="Arial" w:hAnsi="Arial" w:cs="Arial"/>
          <w:b/>
          <w:bCs/>
          <w:sz w:val="22"/>
          <w:szCs w:val="22"/>
        </w:rPr>
        <w:t xml:space="preserve">1:00-2:00pm Pacific Time </w:t>
      </w:r>
      <w:r w:rsidR="00E3326D" w:rsidRPr="00A17CF2">
        <w:rPr>
          <w:rFonts w:ascii="Arial" w:hAnsi="Arial" w:cs="Arial"/>
          <w:sz w:val="22"/>
          <w:szCs w:val="22"/>
        </w:rPr>
        <w:br/>
      </w:r>
      <w:r w:rsidR="00E3326D" w:rsidRPr="00A17CF2">
        <w:rPr>
          <w:rStyle w:val="eop"/>
          <w:rFonts w:ascii="Arial" w:hAnsi="Arial" w:cs="Arial"/>
          <w:sz w:val="22"/>
          <w:szCs w:val="22"/>
        </w:rPr>
        <w:t> </w:t>
      </w:r>
    </w:p>
    <w:p w14:paraId="67C08D9B" w14:textId="77777777" w:rsidR="00E3326D" w:rsidRPr="00A17CF2" w:rsidRDefault="00E3326D" w:rsidP="00E3326D">
      <w:pPr>
        <w:pStyle w:val="paragraph"/>
        <w:spacing w:before="0" w:beforeAutospacing="0" w:after="0" w:afterAutospacing="0"/>
        <w:jc w:val="center"/>
        <w:textAlignment w:val="baseline"/>
        <w:rPr>
          <w:rFonts w:ascii="Arial" w:hAnsi="Arial" w:cs="Arial"/>
          <w:sz w:val="22"/>
          <w:szCs w:val="22"/>
        </w:rPr>
      </w:pPr>
      <w:r w:rsidRPr="00A17CF2">
        <w:rPr>
          <w:rStyle w:val="normaltextrun"/>
          <w:rFonts w:ascii="Arial" w:hAnsi="Arial" w:cs="Arial"/>
          <w:b/>
          <w:bCs/>
          <w:sz w:val="22"/>
          <w:szCs w:val="22"/>
          <w:shd w:val="clear" w:color="auto" w:fill="FFFFFF"/>
        </w:rPr>
        <w:t>Roll:</w:t>
      </w:r>
      <w:r w:rsidRPr="00A17CF2">
        <w:rPr>
          <w:rStyle w:val="eop"/>
          <w:rFonts w:ascii="Arial" w:hAnsi="Arial" w:cs="Arial"/>
          <w:sz w:val="22"/>
          <w:szCs w:val="22"/>
        </w:rPr>
        <w:t> </w:t>
      </w:r>
    </w:p>
    <w:p w14:paraId="610557DC" w14:textId="26573FC0" w:rsidR="00E3326D" w:rsidRPr="00A17CF2" w:rsidRDefault="00E3326D" w:rsidP="00E3326D">
      <w:pPr>
        <w:pStyle w:val="paragraph"/>
        <w:spacing w:before="0" w:beforeAutospacing="0" w:after="0" w:afterAutospacing="0"/>
        <w:textAlignment w:val="baseline"/>
        <w:rPr>
          <w:rFonts w:ascii="Arial" w:hAnsi="Arial" w:cs="Arial"/>
          <w:sz w:val="22"/>
          <w:szCs w:val="22"/>
        </w:rPr>
      </w:pPr>
      <w:r w:rsidRPr="00A17CF2">
        <w:rPr>
          <w:rStyle w:val="normaltextrun"/>
          <w:rFonts w:ascii="Arial" w:hAnsi="Arial" w:cs="Arial"/>
          <w:sz w:val="22"/>
          <w:szCs w:val="22"/>
          <w:shd w:val="clear" w:color="auto" w:fill="FFFFFF"/>
        </w:rPr>
        <w:t>Attendees: Marty Brennan, UCLA (</w:t>
      </w:r>
      <w:r w:rsidR="001239C4">
        <w:rPr>
          <w:rStyle w:val="normaltextrun"/>
          <w:rFonts w:ascii="Arial" w:hAnsi="Arial" w:cs="Arial"/>
          <w:sz w:val="22"/>
          <w:szCs w:val="22"/>
          <w:shd w:val="clear" w:color="auto" w:fill="FFFFFF"/>
        </w:rPr>
        <w:t xml:space="preserve">LAUC </w:t>
      </w:r>
      <w:r w:rsidRPr="00A17CF2">
        <w:rPr>
          <w:rStyle w:val="normaltextrun"/>
          <w:rFonts w:ascii="Arial" w:hAnsi="Arial" w:cs="Arial"/>
          <w:sz w:val="22"/>
          <w:szCs w:val="22"/>
          <w:shd w:val="clear" w:color="auto" w:fill="FFFFFF"/>
        </w:rPr>
        <w:t>President); Rachel Green, UCLA (</w:t>
      </w:r>
      <w:r w:rsidR="001239C4">
        <w:rPr>
          <w:rStyle w:val="normaltextrun"/>
          <w:rFonts w:ascii="Arial" w:hAnsi="Arial" w:cs="Arial"/>
          <w:sz w:val="22"/>
          <w:szCs w:val="22"/>
          <w:shd w:val="clear" w:color="auto" w:fill="FFFFFF"/>
        </w:rPr>
        <w:t xml:space="preserve">LAUC </w:t>
      </w:r>
      <w:r w:rsidRPr="00A17CF2">
        <w:rPr>
          <w:rStyle w:val="normaltextrun"/>
          <w:rFonts w:ascii="Arial" w:hAnsi="Arial" w:cs="Arial"/>
          <w:sz w:val="22"/>
          <w:szCs w:val="22"/>
          <w:shd w:val="clear" w:color="auto" w:fill="FFFFFF"/>
        </w:rPr>
        <w:t>President Elect); Heather </w:t>
      </w:r>
      <w:proofErr w:type="spellStart"/>
      <w:r w:rsidRPr="00A17CF2">
        <w:rPr>
          <w:rStyle w:val="normaltextrun"/>
          <w:rFonts w:ascii="Arial" w:hAnsi="Arial" w:cs="Arial"/>
          <w:sz w:val="22"/>
          <w:szCs w:val="22"/>
          <w:shd w:val="clear" w:color="auto" w:fill="FFFFFF"/>
        </w:rPr>
        <w:t>Smedberg</w:t>
      </w:r>
      <w:proofErr w:type="spellEnd"/>
      <w:r w:rsidRPr="00A17CF2">
        <w:rPr>
          <w:rStyle w:val="normaltextrun"/>
          <w:rFonts w:ascii="Arial" w:hAnsi="Arial" w:cs="Arial"/>
          <w:sz w:val="22"/>
          <w:szCs w:val="22"/>
          <w:shd w:val="clear" w:color="auto" w:fill="FFFFFF"/>
        </w:rPr>
        <w:t>, UCSD (</w:t>
      </w:r>
      <w:r w:rsidR="001239C4">
        <w:rPr>
          <w:rStyle w:val="normaltextrun"/>
          <w:rFonts w:ascii="Arial" w:hAnsi="Arial" w:cs="Arial"/>
          <w:sz w:val="22"/>
          <w:szCs w:val="22"/>
          <w:shd w:val="clear" w:color="auto" w:fill="FFFFFF"/>
        </w:rPr>
        <w:t xml:space="preserve">LAUC </w:t>
      </w:r>
      <w:r w:rsidRPr="00A17CF2">
        <w:rPr>
          <w:rStyle w:val="normaltextrun"/>
          <w:rFonts w:ascii="Arial" w:hAnsi="Arial" w:cs="Arial"/>
          <w:sz w:val="22"/>
          <w:szCs w:val="22"/>
          <w:shd w:val="clear" w:color="auto" w:fill="FFFFFF"/>
        </w:rPr>
        <w:t>Past President); Kristen </w:t>
      </w:r>
      <w:proofErr w:type="spellStart"/>
      <w:r w:rsidRPr="00A17CF2">
        <w:rPr>
          <w:rStyle w:val="spellingerror"/>
          <w:rFonts w:ascii="Arial" w:hAnsi="Arial" w:cs="Arial"/>
          <w:sz w:val="22"/>
          <w:szCs w:val="22"/>
          <w:shd w:val="clear" w:color="auto" w:fill="FFFFFF"/>
        </w:rPr>
        <w:t>LaBonte</w:t>
      </w:r>
      <w:proofErr w:type="spellEnd"/>
      <w:r w:rsidRPr="00A17CF2">
        <w:rPr>
          <w:rStyle w:val="normaltextrun"/>
          <w:rFonts w:ascii="Arial" w:hAnsi="Arial" w:cs="Arial"/>
          <w:sz w:val="22"/>
          <w:szCs w:val="22"/>
          <w:shd w:val="clear" w:color="auto" w:fill="FFFFFF"/>
        </w:rPr>
        <w:t>, UCSB (</w:t>
      </w:r>
      <w:r w:rsidR="001239C4">
        <w:rPr>
          <w:rStyle w:val="normaltextrun"/>
          <w:rFonts w:ascii="Arial" w:hAnsi="Arial" w:cs="Arial"/>
          <w:sz w:val="22"/>
          <w:szCs w:val="22"/>
          <w:shd w:val="clear" w:color="auto" w:fill="FFFFFF"/>
        </w:rPr>
        <w:t xml:space="preserve">LAUC </w:t>
      </w:r>
      <w:r w:rsidRPr="00A17CF2">
        <w:rPr>
          <w:rStyle w:val="normaltextrun"/>
          <w:rFonts w:ascii="Arial" w:hAnsi="Arial" w:cs="Arial"/>
          <w:sz w:val="22"/>
          <w:szCs w:val="22"/>
          <w:shd w:val="clear" w:color="auto" w:fill="FFFFFF"/>
        </w:rPr>
        <w:t>Secretary); Dean Rowan, UCB (</w:t>
      </w:r>
      <w:r w:rsidR="001239C4">
        <w:rPr>
          <w:rStyle w:val="normaltextrun"/>
          <w:rFonts w:ascii="Arial" w:hAnsi="Arial" w:cs="Arial"/>
          <w:sz w:val="22"/>
          <w:szCs w:val="22"/>
          <w:shd w:val="clear" w:color="auto" w:fill="FFFFFF"/>
        </w:rPr>
        <w:t xml:space="preserve">LAUC </w:t>
      </w:r>
      <w:r w:rsidRPr="00A17CF2">
        <w:rPr>
          <w:rStyle w:val="normaltextrun"/>
          <w:rFonts w:ascii="Arial" w:hAnsi="Arial" w:cs="Arial"/>
          <w:sz w:val="22"/>
          <w:szCs w:val="22"/>
          <w:shd w:val="clear" w:color="auto" w:fill="FFFFFF"/>
        </w:rPr>
        <w:t>Parliamentarian); Ramona Collins, UCB (Chair); David Michalski, UCD (Chair);</w:t>
      </w:r>
      <w:r w:rsidR="001239C4">
        <w:rPr>
          <w:rStyle w:val="normaltextrun"/>
          <w:rFonts w:ascii="Arial" w:hAnsi="Arial" w:cs="Arial"/>
          <w:sz w:val="22"/>
          <w:szCs w:val="22"/>
          <w:shd w:val="clear" w:color="auto" w:fill="FFFFFF"/>
        </w:rPr>
        <w:t xml:space="preserve"> Melinda </w:t>
      </w:r>
      <w:proofErr w:type="spellStart"/>
      <w:r w:rsidR="001239C4">
        <w:rPr>
          <w:rStyle w:val="normaltextrun"/>
          <w:rFonts w:ascii="Arial" w:hAnsi="Arial" w:cs="Arial"/>
          <w:sz w:val="22"/>
          <w:szCs w:val="22"/>
          <w:shd w:val="clear" w:color="auto" w:fill="FFFFFF"/>
        </w:rPr>
        <w:t>Livas</w:t>
      </w:r>
      <w:proofErr w:type="spellEnd"/>
      <w:r w:rsidR="001239C4">
        <w:rPr>
          <w:rStyle w:val="normaltextrun"/>
          <w:rFonts w:ascii="Arial" w:hAnsi="Arial" w:cs="Arial"/>
          <w:sz w:val="22"/>
          <w:szCs w:val="22"/>
          <w:shd w:val="clear" w:color="auto" w:fill="FFFFFF"/>
        </w:rPr>
        <w:t>, UCD (Vice-Chair)</w:t>
      </w:r>
      <w:r w:rsidRPr="00A17CF2">
        <w:rPr>
          <w:rStyle w:val="normaltextrun"/>
          <w:rFonts w:ascii="Arial" w:hAnsi="Arial" w:cs="Arial"/>
          <w:sz w:val="22"/>
          <w:szCs w:val="22"/>
          <w:shd w:val="clear" w:color="auto" w:fill="FFFFFF"/>
        </w:rPr>
        <w:t xml:space="preserve"> Madelynn Dickerson, UCI (Chair); Sara Davidson Squibb, UCM (Chair); </w:t>
      </w:r>
      <w:r w:rsidR="001239C4">
        <w:rPr>
          <w:rStyle w:val="normaltextrun"/>
          <w:rFonts w:ascii="Arial" w:hAnsi="Arial" w:cs="Arial"/>
          <w:sz w:val="22"/>
          <w:szCs w:val="22"/>
          <w:shd w:val="clear" w:color="auto" w:fill="FFFFFF"/>
        </w:rPr>
        <w:t xml:space="preserve">Olivia Olivares, UCM (Vice-Chair); </w:t>
      </w:r>
      <w:r w:rsidRPr="00A17CF2">
        <w:rPr>
          <w:rStyle w:val="normaltextrun"/>
          <w:rFonts w:ascii="Arial" w:hAnsi="Arial" w:cs="Arial"/>
          <w:sz w:val="22"/>
          <w:szCs w:val="22"/>
          <w:shd w:val="clear" w:color="auto" w:fill="FFFFFF"/>
        </w:rPr>
        <w:t>Peter Fletcher, UCLA (Chair); </w:t>
      </w:r>
      <w:proofErr w:type="spellStart"/>
      <w:r w:rsidR="001239C4">
        <w:rPr>
          <w:rStyle w:val="normaltextrun"/>
          <w:rFonts w:ascii="Arial" w:hAnsi="Arial" w:cs="Arial"/>
          <w:sz w:val="22"/>
          <w:szCs w:val="22"/>
          <w:shd w:val="clear" w:color="auto" w:fill="FFFFFF"/>
        </w:rPr>
        <w:t>Dalena</w:t>
      </w:r>
      <w:proofErr w:type="spellEnd"/>
      <w:r w:rsidR="001239C4">
        <w:rPr>
          <w:rStyle w:val="normaltextrun"/>
          <w:rFonts w:ascii="Arial" w:hAnsi="Arial" w:cs="Arial"/>
          <w:sz w:val="22"/>
          <w:szCs w:val="22"/>
          <w:shd w:val="clear" w:color="auto" w:fill="FFFFFF"/>
        </w:rPr>
        <w:t xml:space="preserve"> Sanderson-Hunter, UCLA (Vice-Chair); Kevin </w:t>
      </w:r>
      <w:proofErr w:type="spellStart"/>
      <w:r w:rsidR="001239C4">
        <w:rPr>
          <w:rStyle w:val="normaltextrun"/>
          <w:rFonts w:ascii="Arial" w:hAnsi="Arial" w:cs="Arial"/>
          <w:sz w:val="22"/>
          <w:szCs w:val="22"/>
          <w:shd w:val="clear" w:color="auto" w:fill="FFFFFF"/>
        </w:rPr>
        <w:t>Balster</w:t>
      </w:r>
      <w:proofErr w:type="spellEnd"/>
      <w:r w:rsidR="001239C4">
        <w:rPr>
          <w:rStyle w:val="normaltextrun"/>
          <w:rFonts w:ascii="Arial" w:hAnsi="Arial" w:cs="Arial"/>
          <w:sz w:val="22"/>
          <w:szCs w:val="22"/>
          <w:shd w:val="clear" w:color="auto" w:fill="FFFFFF"/>
        </w:rPr>
        <w:t>, UCLA (</w:t>
      </w:r>
      <w:r w:rsidR="00F23A5E">
        <w:rPr>
          <w:rStyle w:val="normaltextrun"/>
          <w:rFonts w:ascii="Arial" w:hAnsi="Arial" w:cs="Arial"/>
          <w:sz w:val="22"/>
          <w:szCs w:val="22"/>
          <w:shd w:val="clear" w:color="auto" w:fill="FFFFFF"/>
        </w:rPr>
        <w:t>Delegate</w:t>
      </w:r>
      <w:r w:rsidR="001239C4">
        <w:rPr>
          <w:rStyle w:val="normaltextrun"/>
          <w:rFonts w:ascii="Arial" w:hAnsi="Arial" w:cs="Arial"/>
          <w:sz w:val="22"/>
          <w:szCs w:val="22"/>
          <w:shd w:val="clear" w:color="auto" w:fill="FFFFFF"/>
        </w:rPr>
        <w:t xml:space="preserve">); Wynn </w:t>
      </w:r>
      <w:proofErr w:type="spellStart"/>
      <w:r w:rsidR="001239C4">
        <w:rPr>
          <w:rStyle w:val="normaltextrun"/>
          <w:rFonts w:ascii="Arial" w:hAnsi="Arial" w:cs="Arial"/>
          <w:sz w:val="22"/>
          <w:szCs w:val="22"/>
          <w:shd w:val="clear" w:color="auto" w:fill="FFFFFF"/>
        </w:rPr>
        <w:t>Tranfield</w:t>
      </w:r>
      <w:proofErr w:type="spellEnd"/>
      <w:r w:rsidR="001239C4">
        <w:rPr>
          <w:rStyle w:val="normaltextrun"/>
          <w:rFonts w:ascii="Arial" w:hAnsi="Arial" w:cs="Arial"/>
          <w:sz w:val="22"/>
          <w:szCs w:val="22"/>
          <w:shd w:val="clear" w:color="auto" w:fill="FFFFFF"/>
        </w:rPr>
        <w:t>, UCLA (</w:t>
      </w:r>
      <w:r w:rsidR="00F23A5E">
        <w:rPr>
          <w:rStyle w:val="normaltextrun"/>
          <w:rFonts w:ascii="Arial" w:hAnsi="Arial" w:cs="Arial"/>
          <w:sz w:val="22"/>
          <w:szCs w:val="22"/>
          <w:shd w:val="clear" w:color="auto" w:fill="FFFFFF"/>
        </w:rPr>
        <w:t>Delegate</w:t>
      </w:r>
      <w:r w:rsidR="001239C4">
        <w:rPr>
          <w:rStyle w:val="normaltextrun"/>
          <w:rFonts w:ascii="Arial" w:hAnsi="Arial" w:cs="Arial"/>
          <w:sz w:val="22"/>
          <w:szCs w:val="22"/>
          <w:shd w:val="clear" w:color="auto" w:fill="FFFFFF"/>
        </w:rPr>
        <w:t xml:space="preserve">); </w:t>
      </w:r>
      <w:r w:rsidRPr="00A17CF2">
        <w:rPr>
          <w:rStyle w:val="normaltextrun"/>
          <w:rFonts w:ascii="Arial" w:hAnsi="Arial" w:cs="Arial"/>
          <w:sz w:val="22"/>
          <w:szCs w:val="22"/>
          <w:shd w:val="clear" w:color="auto" w:fill="FFFFFF"/>
        </w:rPr>
        <w:t>Carla </w:t>
      </w:r>
      <w:proofErr w:type="spellStart"/>
      <w:r w:rsidRPr="00A17CF2">
        <w:rPr>
          <w:rStyle w:val="spellingerror"/>
          <w:rFonts w:ascii="Arial" w:hAnsi="Arial" w:cs="Arial"/>
          <w:sz w:val="22"/>
          <w:szCs w:val="22"/>
          <w:shd w:val="clear" w:color="auto" w:fill="FFFFFF"/>
        </w:rPr>
        <w:t>Arbagey</w:t>
      </w:r>
      <w:proofErr w:type="spellEnd"/>
      <w:r w:rsidRPr="00A17CF2">
        <w:rPr>
          <w:rStyle w:val="normaltextrun"/>
          <w:rFonts w:ascii="Arial" w:hAnsi="Arial" w:cs="Arial"/>
          <w:sz w:val="22"/>
          <w:szCs w:val="22"/>
          <w:shd w:val="clear" w:color="auto" w:fill="FFFFFF"/>
        </w:rPr>
        <w:t xml:space="preserve">, UCR (Co-Chair); </w:t>
      </w:r>
      <w:r w:rsidR="00D81DEF">
        <w:rPr>
          <w:rStyle w:val="normaltextrun"/>
          <w:rFonts w:ascii="Arial" w:hAnsi="Arial" w:cs="Arial"/>
          <w:sz w:val="22"/>
          <w:szCs w:val="22"/>
          <w:shd w:val="clear" w:color="auto" w:fill="FFFFFF"/>
        </w:rPr>
        <w:t xml:space="preserve">Sandy Enriquez, UCR (Delegate); </w:t>
      </w:r>
      <w:r w:rsidRPr="00A17CF2">
        <w:rPr>
          <w:rStyle w:val="normaltextrun"/>
          <w:rFonts w:ascii="Arial" w:hAnsi="Arial" w:cs="Arial"/>
          <w:sz w:val="22"/>
          <w:szCs w:val="22"/>
          <w:shd w:val="clear" w:color="auto" w:fill="FFFFFF"/>
        </w:rPr>
        <w:t xml:space="preserve">Laurel McPhee, UCSD (Chair); </w:t>
      </w:r>
      <w:r w:rsidR="001239C4">
        <w:rPr>
          <w:rStyle w:val="normaltextrun"/>
          <w:rFonts w:ascii="Arial" w:hAnsi="Arial" w:cs="Arial"/>
          <w:sz w:val="22"/>
          <w:szCs w:val="22"/>
          <w:shd w:val="clear" w:color="auto" w:fill="FFFFFF"/>
        </w:rPr>
        <w:t xml:space="preserve">Stephanie </w:t>
      </w:r>
      <w:proofErr w:type="spellStart"/>
      <w:r w:rsidR="001239C4">
        <w:rPr>
          <w:rStyle w:val="normaltextrun"/>
          <w:rFonts w:ascii="Arial" w:hAnsi="Arial" w:cs="Arial"/>
          <w:sz w:val="22"/>
          <w:szCs w:val="22"/>
          <w:shd w:val="clear" w:color="auto" w:fill="FFFFFF"/>
        </w:rPr>
        <w:t>Labou</w:t>
      </w:r>
      <w:proofErr w:type="spellEnd"/>
      <w:r w:rsidR="001239C4">
        <w:rPr>
          <w:rStyle w:val="normaltextrun"/>
          <w:rFonts w:ascii="Arial" w:hAnsi="Arial" w:cs="Arial"/>
          <w:sz w:val="22"/>
          <w:szCs w:val="22"/>
          <w:shd w:val="clear" w:color="auto" w:fill="FFFFFF"/>
        </w:rPr>
        <w:t xml:space="preserve">, UCSD (Delegate); </w:t>
      </w:r>
      <w:r w:rsidRPr="00A17CF2">
        <w:rPr>
          <w:rStyle w:val="normaltextrun"/>
          <w:rFonts w:ascii="Arial" w:hAnsi="Arial" w:cs="Arial"/>
          <w:sz w:val="22"/>
          <w:szCs w:val="22"/>
          <w:shd w:val="clear" w:color="auto" w:fill="FFFFFF"/>
        </w:rPr>
        <w:t>Catherine </w:t>
      </w:r>
      <w:proofErr w:type="spellStart"/>
      <w:r w:rsidRPr="00A17CF2">
        <w:rPr>
          <w:rStyle w:val="spellingerror"/>
          <w:rFonts w:ascii="Arial" w:hAnsi="Arial" w:cs="Arial"/>
          <w:sz w:val="22"/>
          <w:szCs w:val="22"/>
          <w:shd w:val="clear" w:color="auto" w:fill="FFFFFF"/>
        </w:rPr>
        <w:t>Busselen</w:t>
      </w:r>
      <w:proofErr w:type="spellEnd"/>
      <w:r w:rsidRPr="00A17CF2">
        <w:rPr>
          <w:rStyle w:val="normaltextrun"/>
          <w:rFonts w:ascii="Arial" w:hAnsi="Arial" w:cs="Arial"/>
          <w:sz w:val="22"/>
          <w:szCs w:val="22"/>
          <w:shd w:val="clear" w:color="auto" w:fill="FFFFFF"/>
        </w:rPr>
        <w:t xml:space="preserve">, UCSB (Chair); </w:t>
      </w:r>
      <w:r w:rsidR="001239C4">
        <w:rPr>
          <w:rStyle w:val="normaltextrun"/>
          <w:rFonts w:ascii="Arial" w:hAnsi="Arial" w:cs="Arial"/>
          <w:sz w:val="22"/>
          <w:szCs w:val="22"/>
          <w:shd w:val="clear" w:color="auto" w:fill="FFFFFF"/>
        </w:rPr>
        <w:t xml:space="preserve">Martha </w:t>
      </w:r>
      <w:proofErr w:type="spellStart"/>
      <w:r w:rsidR="001239C4">
        <w:rPr>
          <w:rStyle w:val="normaltextrun"/>
          <w:rFonts w:ascii="Arial" w:hAnsi="Arial" w:cs="Arial"/>
          <w:sz w:val="22"/>
          <w:szCs w:val="22"/>
          <w:shd w:val="clear" w:color="auto" w:fill="FFFFFF"/>
        </w:rPr>
        <w:t>McTear</w:t>
      </w:r>
      <w:proofErr w:type="spellEnd"/>
      <w:r w:rsidR="001239C4">
        <w:rPr>
          <w:rStyle w:val="normaltextrun"/>
          <w:rFonts w:ascii="Arial" w:hAnsi="Arial" w:cs="Arial"/>
          <w:sz w:val="22"/>
          <w:szCs w:val="22"/>
          <w:shd w:val="clear" w:color="auto" w:fill="FFFFFF"/>
        </w:rPr>
        <w:t xml:space="preserve">, UCSB (Vice-Chair); Yao Chen, UCSB (Delegate); </w:t>
      </w:r>
      <w:r w:rsidRPr="00A17CF2">
        <w:rPr>
          <w:rStyle w:val="normaltextrun"/>
          <w:rFonts w:ascii="Arial" w:hAnsi="Arial" w:cs="Arial"/>
          <w:sz w:val="22"/>
          <w:szCs w:val="22"/>
          <w:shd w:val="clear" w:color="auto" w:fill="FFFFFF"/>
        </w:rPr>
        <w:t xml:space="preserve">Jess Waggoner, UCSC (Chair); </w:t>
      </w:r>
      <w:r w:rsidR="00D81DEF">
        <w:rPr>
          <w:rStyle w:val="normaltextrun"/>
          <w:rFonts w:ascii="Arial" w:hAnsi="Arial" w:cs="Arial"/>
          <w:sz w:val="22"/>
          <w:szCs w:val="22"/>
          <w:shd w:val="clear" w:color="auto" w:fill="FFFFFF"/>
        </w:rPr>
        <w:t xml:space="preserve">Daniel Story, UCSC (Delegate); </w:t>
      </w:r>
      <w:r w:rsidRPr="00A17CF2">
        <w:rPr>
          <w:rStyle w:val="normaltextrun"/>
          <w:rFonts w:ascii="Arial" w:hAnsi="Arial" w:cs="Arial"/>
          <w:sz w:val="22"/>
          <w:szCs w:val="22"/>
          <w:shd w:val="clear" w:color="auto" w:fill="FFFFFF"/>
        </w:rPr>
        <w:t>Allegra Swift (SLASIAC); </w:t>
      </w:r>
      <w:proofErr w:type="spellStart"/>
      <w:r w:rsidRPr="00A17CF2">
        <w:rPr>
          <w:rStyle w:val="spellingerror"/>
          <w:rFonts w:ascii="Arial" w:hAnsi="Arial" w:cs="Arial"/>
          <w:sz w:val="22"/>
          <w:szCs w:val="22"/>
          <w:shd w:val="clear" w:color="auto" w:fill="FFFFFF"/>
        </w:rPr>
        <w:t>Su</w:t>
      </w:r>
      <w:proofErr w:type="spellEnd"/>
      <w:r w:rsidRPr="00A17CF2">
        <w:rPr>
          <w:rStyle w:val="normaltextrun"/>
          <w:rFonts w:ascii="Arial" w:hAnsi="Arial" w:cs="Arial"/>
          <w:sz w:val="22"/>
          <w:szCs w:val="22"/>
          <w:shd w:val="clear" w:color="auto" w:fill="FFFFFF"/>
        </w:rPr>
        <w:t> Chen (DEI Chair); Jenny </w:t>
      </w:r>
      <w:proofErr w:type="spellStart"/>
      <w:r w:rsidRPr="00A17CF2">
        <w:rPr>
          <w:rStyle w:val="normaltextrun"/>
          <w:rFonts w:ascii="Arial" w:hAnsi="Arial" w:cs="Arial"/>
          <w:sz w:val="22"/>
          <w:szCs w:val="22"/>
          <w:shd w:val="clear" w:color="auto" w:fill="FFFFFF"/>
        </w:rPr>
        <w:t>Reiswig</w:t>
      </w:r>
      <w:proofErr w:type="spellEnd"/>
      <w:r w:rsidRPr="00A17CF2">
        <w:rPr>
          <w:rStyle w:val="normaltextrun"/>
          <w:rFonts w:ascii="Arial" w:hAnsi="Arial" w:cs="Arial"/>
          <w:sz w:val="22"/>
          <w:szCs w:val="22"/>
          <w:shd w:val="clear" w:color="auto" w:fill="FFFFFF"/>
        </w:rPr>
        <w:t> (DEI Vice-Chair); I-Wei Wang (CPG); </w:t>
      </w:r>
      <w:proofErr w:type="spellStart"/>
      <w:r w:rsidRPr="00A17CF2">
        <w:rPr>
          <w:rStyle w:val="normaltextrun"/>
          <w:rFonts w:ascii="Arial" w:hAnsi="Arial" w:cs="Arial"/>
          <w:sz w:val="22"/>
          <w:szCs w:val="22"/>
          <w:shd w:val="clear" w:color="auto" w:fill="FFFFFF"/>
        </w:rPr>
        <w:t>Marlayna</w:t>
      </w:r>
      <w:proofErr w:type="spellEnd"/>
      <w:r w:rsidRPr="00A17CF2">
        <w:rPr>
          <w:rStyle w:val="normaltextrun"/>
          <w:rFonts w:ascii="Arial" w:hAnsi="Arial" w:cs="Arial"/>
          <w:sz w:val="22"/>
          <w:szCs w:val="22"/>
          <w:shd w:val="clear" w:color="auto" w:fill="FFFFFF"/>
        </w:rPr>
        <w:t> Christensen (Web Manager)</w:t>
      </w:r>
      <w:r w:rsidRPr="00A17CF2">
        <w:rPr>
          <w:rStyle w:val="eop"/>
          <w:rFonts w:ascii="Arial" w:hAnsi="Arial" w:cs="Arial"/>
          <w:sz w:val="22"/>
          <w:szCs w:val="22"/>
        </w:rPr>
        <w:t> </w:t>
      </w:r>
    </w:p>
    <w:p w14:paraId="250889FC" w14:textId="77777777" w:rsidR="00E3326D" w:rsidRPr="00A17CF2" w:rsidRDefault="00E3326D" w:rsidP="00E3326D">
      <w:pPr>
        <w:pStyle w:val="paragraph"/>
        <w:spacing w:before="0" w:beforeAutospacing="0" w:after="0" w:afterAutospacing="0"/>
        <w:textAlignment w:val="baseline"/>
        <w:rPr>
          <w:rFonts w:ascii="Arial" w:hAnsi="Arial" w:cs="Arial"/>
          <w:sz w:val="22"/>
          <w:szCs w:val="22"/>
        </w:rPr>
      </w:pPr>
      <w:r w:rsidRPr="00A17CF2">
        <w:rPr>
          <w:rStyle w:val="eop"/>
          <w:rFonts w:ascii="Arial" w:hAnsi="Arial" w:cs="Arial"/>
          <w:sz w:val="22"/>
          <w:szCs w:val="22"/>
        </w:rPr>
        <w:t> </w:t>
      </w:r>
    </w:p>
    <w:p w14:paraId="53A25413" w14:textId="50216F52" w:rsidR="00E3326D" w:rsidRPr="00A17CF2" w:rsidRDefault="00E3326D" w:rsidP="00E3326D">
      <w:pPr>
        <w:pStyle w:val="paragraph"/>
        <w:spacing w:before="0" w:beforeAutospacing="0" w:after="0" w:afterAutospacing="0"/>
        <w:textAlignment w:val="baseline"/>
        <w:rPr>
          <w:rFonts w:ascii="Arial" w:hAnsi="Arial" w:cs="Arial"/>
          <w:sz w:val="22"/>
          <w:szCs w:val="22"/>
        </w:rPr>
      </w:pPr>
      <w:r w:rsidRPr="00A17CF2">
        <w:rPr>
          <w:rStyle w:val="normaltextrun"/>
          <w:rFonts w:ascii="Arial" w:hAnsi="Arial" w:cs="Arial"/>
          <w:sz w:val="22"/>
          <w:szCs w:val="22"/>
          <w:shd w:val="clear" w:color="auto" w:fill="FFFFFF"/>
        </w:rPr>
        <w:t>Absent: Min-Lin Fang, UCSF (Chair); Cynthia Johnson (DOC); Cherry Williams (CPG); Courtney </w:t>
      </w:r>
      <w:proofErr w:type="spellStart"/>
      <w:r w:rsidRPr="00A17CF2">
        <w:rPr>
          <w:rStyle w:val="normaltextrun"/>
          <w:rFonts w:ascii="Arial" w:hAnsi="Arial" w:cs="Arial"/>
          <w:sz w:val="22"/>
          <w:szCs w:val="22"/>
          <w:shd w:val="clear" w:color="auto" w:fill="FFFFFF"/>
        </w:rPr>
        <w:t>Hoffner</w:t>
      </w:r>
      <w:proofErr w:type="spellEnd"/>
      <w:r w:rsidRPr="00A17CF2">
        <w:rPr>
          <w:rStyle w:val="normaltextrun"/>
          <w:rFonts w:ascii="Arial" w:hAnsi="Arial" w:cs="Arial"/>
          <w:sz w:val="22"/>
          <w:szCs w:val="22"/>
          <w:shd w:val="clear" w:color="auto" w:fill="FFFFFF"/>
        </w:rPr>
        <w:t> (Web Manager); Hilary Schiraldi (SLFB); Brian Quigley, UCB (SCLG)</w:t>
      </w:r>
      <w:r w:rsidRPr="00A17CF2">
        <w:rPr>
          <w:rStyle w:val="eop"/>
          <w:rFonts w:ascii="Arial" w:hAnsi="Arial" w:cs="Arial"/>
          <w:sz w:val="22"/>
          <w:szCs w:val="22"/>
        </w:rPr>
        <w:t> </w:t>
      </w:r>
    </w:p>
    <w:p w14:paraId="24D3E6E2" w14:textId="51FA5FE2" w:rsidR="00862DA2" w:rsidRPr="00A17CF2" w:rsidRDefault="00862DA2" w:rsidP="57EE0C88">
      <w:pPr>
        <w:rPr>
          <w:rFonts w:ascii="Arial" w:eastAsia="Arial" w:hAnsi="Arial" w:cs="Arial"/>
          <w:sz w:val="22"/>
          <w:szCs w:val="22"/>
        </w:rPr>
      </w:pPr>
    </w:p>
    <w:p w14:paraId="0D3D3B65" w14:textId="77777777" w:rsidR="00E3326D" w:rsidRPr="00A17CF2" w:rsidRDefault="00E3326D" w:rsidP="57EE0C88">
      <w:pPr>
        <w:rPr>
          <w:rFonts w:ascii="Arial" w:eastAsia="Arial" w:hAnsi="Arial" w:cs="Arial"/>
          <w:sz w:val="22"/>
          <w:szCs w:val="22"/>
        </w:rPr>
      </w:pPr>
    </w:p>
    <w:p w14:paraId="704D32AE" w14:textId="64918A14" w:rsidR="00862DA2" w:rsidRPr="00A17CF2" w:rsidRDefault="00847615" w:rsidP="57EE0C88">
      <w:pPr>
        <w:jc w:val="center"/>
        <w:rPr>
          <w:rFonts w:ascii="Arial" w:eastAsia="Arial" w:hAnsi="Arial" w:cs="Arial"/>
          <w:b/>
          <w:bCs/>
          <w:sz w:val="22"/>
          <w:szCs w:val="22"/>
        </w:rPr>
      </w:pPr>
      <w:r w:rsidRPr="00A17CF2">
        <w:rPr>
          <w:rFonts w:ascii="Arial" w:eastAsia="Arial" w:hAnsi="Arial" w:cs="Arial"/>
          <w:b/>
          <w:bCs/>
          <w:sz w:val="22"/>
          <w:szCs w:val="22"/>
          <w:shd w:val="clear" w:color="auto" w:fill="FFFFFF"/>
        </w:rPr>
        <w:t>Draft Minutes</w:t>
      </w:r>
    </w:p>
    <w:p w14:paraId="5C9E4175" w14:textId="453ACD1C" w:rsidR="00862DA2" w:rsidRPr="00A17CF2" w:rsidRDefault="03BDA43E" w:rsidP="57EE0C88">
      <w:pPr>
        <w:spacing w:line="259" w:lineRule="auto"/>
        <w:rPr>
          <w:rFonts w:ascii="Arial" w:eastAsia="Arial" w:hAnsi="Arial" w:cs="Arial"/>
          <w:b/>
          <w:bCs/>
          <w:sz w:val="22"/>
          <w:szCs w:val="22"/>
        </w:rPr>
      </w:pPr>
      <w:r w:rsidRPr="00A17CF2">
        <w:rPr>
          <w:rFonts w:ascii="Arial" w:eastAsia="Arial" w:hAnsi="Arial" w:cs="Arial"/>
          <w:b/>
          <w:bCs/>
          <w:sz w:val="22"/>
          <w:szCs w:val="22"/>
        </w:rPr>
        <w:t>1PM, call to order via Zoom</w:t>
      </w:r>
    </w:p>
    <w:p w14:paraId="66B6E01E" w14:textId="15F078FD" w:rsidR="03BDA43E" w:rsidRPr="00A17CF2" w:rsidRDefault="129FCDED" w:rsidP="129FCDED">
      <w:pPr>
        <w:pStyle w:val="ListParagraph"/>
        <w:numPr>
          <w:ilvl w:val="0"/>
          <w:numId w:val="1"/>
        </w:numPr>
        <w:spacing w:line="259" w:lineRule="auto"/>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 xml:space="preserve">Roll Call / Approval of </w:t>
      </w:r>
      <w:r w:rsidR="006544CE" w:rsidRPr="00A17CF2">
        <w:rPr>
          <w:rFonts w:ascii="Arial" w:eastAsia="Arial" w:hAnsi="Arial" w:cs="Arial"/>
          <w:color w:val="000000" w:themeColor="text1"/>
          <w:sz w:val="22"/>
          <w:szCs w:val="22"/>
        </w:rPr>
        <w:t>April 1, 2021 minutes</w:t>
      </w:r>
      <w:r w:rsidRPr="00A17CF2">
        <w:rPr>
          <w:rFonts w:ascii="Arial" w:eastAsia="Arial" w:hAnsi="Arial" w:cs="Arial"/>
          <w:color w:val="000000" w:themeColor="text1"/>
          <w:sz w:val="22"/>
          <w:szCs w:val="22"/>
        </w:rPr>
        <w:t xml:space="preserve"> - K. </w:t>
      </w:r>
      <w:proofErr w:type="spellStart"/>
      <w:r w:rsidRPr="00A17CF2">
        <w:rPr>
          <w:rFonts w:ascii="Arial" w:eastAsia="Arial" w:hAnsi="Arial" w:cs="Arial"/>
          <w:color w:val="000000" w:themeColor="text1"/>
          <w:sz w:val="22"/>
          <w:szCs w:val="22"/>
        </w:rPr>
        <w:t>LaBonte</w:t>
      </w:r>
      <w:proofErr w:type="spellEnd"/>
    </w:p>
    <w:p w14:paraId="455E3084" w14:textId="4712965E" w:rsidR="006544CE" w:rsidRPr="00A17CF2" w:rsidRDefault="006544CE" w:rsidP="006544CE">
      <w:pPr>
        <w:pStyle w:val="ListParagraph"/>
        <w:numPr>
          <w:ilvl w:val="1"/>
          <w:numId w:val="1"/>
        </w:numPr>
        <w:spacing w:line="259" w:lineRule="auto"/>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Minutes are approved.</w:t>
      </w:r>
    </w:p>
    <w:p w14:paraId="3EED6EC3" w14:textId="77777777" w:rsidR="00A17D9F" w:rsidRPr="00A17D9F" w:rsidRDefault="129FCDED" w:rsidP="00A17D9F">
      <w:pPr>
        <w:pStyle w:val="ListParagraph"/>
        <w:numPr>
          <w:ilvl w:val="0"/>
          <w:numId w:val="1"/>
        </w:numPr>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Announcements / Administrivia - M. Brennan</w:t>
      </w:r>
    </w:p>
    <w:p w14:paraId="6A8C49D9" w14:textId="43AF3954" w:rsidR="00F945E0" w:rsidRPr="00F23A5E" w:rsidRDefault="005B7092" w:rsidP="00F945E0">
      <w:pPr>
        <w:pStyle w:val="ListParagraph"/>
        <w:numPr>
          <w:ilvl w:val="1"/>
          <w:numId w:val="1"/>
        </w:numPr>
        <w:rPr>
          <w:rFonts w:ascii="Arial" w:eastAsiaTheme="minorEastAsia" w:hAnsi="Arial" w:cs="Arial"/>
          <w:color w:val="000000" w:themeColor="text1"/>
          <w:sz w:val="22"/>
          <w:szCs w:val="22"/>
        </w:rPr>
      </w:pPr>
      <w:r w:rsidRPr="00F945E0">
        <w:rPr>
          <w:rFonts w:ascii="Arial" w:eastAsia="Arial" w:hAnsi="Arial" w:cs="Arial"/>
          <w:color w:val="000000" w:themeColor="text1"/>
          <w:sz w:val="22"/>
          <w:szCs w:val="22"/>
        </w:rPr>
        <w:t xml:space="preserve">The presidential midyear report </w:t>
      </w:r>
      <w:r w:rsidRPr="00F23A5E">
        <w:rPr>
          <w:rFonts w:ascii="Arial" w:eastAsia="Arial" w:hAnsi="Arial" w:cs="Arial"/>
          <w:color w:val="000000" w:themeColor="text1"/>
          <w:sz w:val="22"/>
          <w:szCs w:val="22"/>
        </w:rPr>
        <w:t>can be found at:</w:t>
      </w:r>
      <w:r w:rsidR="00A17D9F" w:rsidRPr="00F945E0">
        <w:rPr>
          <w:rFonts w:ascii="Arial" w:eastAsia="Arial" w:hAnsi="Arial" w:cs="Arial"/>
          <w:color w:val="000000" w:themeColor="text1"/>
          <w:sz w:val="22"/>
          <w:szCs w:val="22"/>
        </w:rPr>
        <w:t xml:space="preserve"> </w:t>
      </w:r>
      <w:hyperlink r:id="rId10" w:history="1">
        <w:r w:rsidR="0013393E" w:rsidRPr="0013393E">
          <w:rPr>
            <w:rStyle w:val="Hyperlink"/>
            <w:rFonts w:ascii="Arial" w:hAnsi="Arial" w:cs="Arial"/>
            <w:spacing w:val="5"/>
            <w:sz w:val="22"/>
            <w:szCs w:val="22"/>
            <w:shd w:val="clear" w:color="auto" w:fill="FFFFFF"/>
          </w:rPr>
          <w:t>https://lauc.ucop.edu/sites/default/files/attached-files/presidents_midyear_report_2021.pdf</w:t>
        </w:r>
      </w:hyperlink>
    </w:p>
    <w:p w14:paraId="01DDF14B" w14:textId="793AC575" w:rsidR="03BDA43E" w:rsidRPr="00A17D9F" w:rsidRDefault="49107A94" w:rsidP="49107A94">
      <w:pPr>
        <w:pStyle w:val="ListParagraph"/>
        <w:numPr>
          <w:ilvl w:val="0"/>
          <w:numId w:val="1"/>
        </w:numPr>
        <w:rPr>
          <w:rFonts w:ascii="Arial" w:eastAsiaTheme="minorEastAsia" w:hAnsi="Arial" w:cs="Arial"/>
          <w:color w:val="000000" w:themeColor="text1"/>
          <w:sz w:val="22"/>
          <w:szCs w:val="22"/>
        </w:rPr>
      </w:pPr>
      <w:r w:rsidRPr="00A17D9F">
        <w:rPr>
          <w:rFonts w:ascii="Arial" w:eastAsia="Arial" w:hAnsi="Arial" w:cs="Arial"/>
          <w:color w:val="000000" w:themeColor="text1"/>
          <w:sz w:val="22"/>
          <w:szCs w:val="22"/>
        </w:rPr>
        <w:t>Standing Committees Midyear Reports</w:t>
      </w:r>
    </w:p>
    <w:p w14:paraId="0B501866" w14:textId="77777777" w:rsidR="00A17D9F" w:rsidRPr="00A17D9F" w:rsidRDefault="008C74E7" w:rsidP="00A17D9F">
      <w:pPr>
        <w:pStyle w:val="ListParagraph"/>
        <w:numPr>
          <w:ilvl w:val="1"/>
          <w:numId w:val="1"/>
        </w:numPr>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 xml:space="preserve">Nominations – H. </w:t>
      </w:r>
      <w:proofErr w:type="spellStart"/>
      <w:r w:rsidRPr="00A17CF2">
        <w:rPr>
          <w:rFonts w:ascii="Arial" w:eastAsia="Arial" w:hAnsi="Arial" w:cs="Arial"/>
          <w:color w:val="000000" w:themeColor="text1"/>
          <w:sz w:val="22"/>
          <w:szCs w:val="22"/>
        </w:rPr>
        <w:t>Smedberg</w:t>
      </w:r>
      <w:proofErr w:type="spellEnd"/>
    </w:p>
    <w:p w14:paraId="5D822F6C" w14:textId="7C48AE35" w:rsidR="00E33FF5" w:rsidRPr="00A17D9F" w:rsidRDefault="00E33FF5" w:rsidP="00A17D9F">
      <w:pPr>
        <w:pStyle w:val="ListParagraph"/>
        <w:numPr>
          <w:ilvl w:val="2"/>
          <w:numId w:val="1"/>
        </w:numPr>
        <w:rPr>
          <w:rFonts w:ascii="Arial" w:eastAsiaTheme="minorEastAsia" w:hAnsi="Arial" w:cs="Arial"/>
          <w:color w:val="000000" w:themeColor="text1"/>
          <w:sz w:val="22"/>
          <w:szCs w:val="22"/>
        </w:rPr>
      </w:pPr>
      <w:r w:rsidRPr="00A17D9F">
        <w:rPr>
          <w:rFonts w:ascii="Arial" w:eastAsiaTheme="minorEastAsia" w:hAnsi="Arial" w:cs="Arial"/>
          <w:color w:val="000000" w:themeColor="text1"/>
          <w:sz w:val="22"/>
          <w:szCs w:val="22"/>
        </w:rPr>
        <w:t>The committee’s midyear report can be found at:</w:t>
      </w:r>
      <w:r w:rsidR="00A17D9F" w:rsidRPr="00A17D9F">
        <w:rPr>
          <w:rFonts w:ascii="Arial" w:eastAsiaTheme="minorEastAsia" w:hAnsi="Arial" w:cs="Arial"/>
          <w:color w:val="000000" w:themeColor="text1"/>
          <w:sz w:val="22"/>
          <w:szCs w:val="22"/>
        </w:rPr>
        <w:t xml:space="preserve"> </w:t>
      </w:r>
      <w:hyperlink r:id="rId11" w:tgtFrame="_blank" w:history="1">
        <w:r w:rsidR="00A17D9F" w:rsidRPr="00A17D9F">
          <w:rPr>
            <w:rStyle w:val="Hyperlink"/>
            <w:rFonts w:ascii="Arial" w:hAnsi="Arial" w:cs="Arial"/>
            <w:color w:val="1155CC"/>
            <w:sz w:val="22"/>
            <w:szCs w:val="22"/>
            <w:shd w:val="clear" w:color="auto" w:fill="FFFFFF"/>
          </w:rPr>
          <w:t>https://lauc.ucop.edu/sites/default/files/attached-files/lauc_nomination_report_2021.pdf</w:t>
        </w:r>
      </w:hyperlink>
    </w:p>
    <w:p w14:paraId="39825E45" w14:textId="7B393A65" w:rsidR="0054607F" w:rsidRDefault="0054607F" w:rsidP="008C74E7">
      <w:pPr>
        <w:pStyle w:val="ListParagraph"/>
        <w:numPr>
          <w:ilvl w:val="2"/>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On behalf of the nominating committee (H. </w:t>
      </w:r>
      <w:proofErr w:type="spellStart"/>
      <w:r>
        <w:rPr>
          <w:rFonts w:ascii="Arial" w:eastAsiaTheme="minorEastAsia" w:hAnsi="Arial" w:cs="Arial"/>
          <w:color w:val="000000" w:themeColor="text1"/>
          <w:sz w:val="22"/>
          <w:szCs w:val="22"/>
        </w:rPr>
        <w:t>Smedberg</w:t>
      </w:r>
      <w:proofErr w:type="spellEnd"/>
      <w:r>
        <w:rPr>
          <w:rFonts w:ascii="Arial" w:eastAsiaTheme="minorEastAsia" w:hAnsi="Arial" w:cs="Arial"/>
          <w:color w:val="000000" w:themeColor="text1"/>
          <w:sz w:val="22"/>
          <w:szCs w:val="22"/>
        </w:rPr>
        <w:t>, K. Peck, and K. Folk-Farber), the following slate is presented:</w:t>
      </w:r>
    </w:p>
    <w:p w14:paraId="19C0F043" w14:textId="2257443C" w:rsidR="0054607F" w:rsidRDefault="0054607F" w:rsidP="0054607F">
      <w:pPr>
        <w:pStyle w:val="ListParagraph"/>
        <w:numPr>
          <w:ilvl w:val="3"/>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Vice President – M</w:t>
      </w:r>
      <w:r w:rsidR="00F23A5E">
        <w:rPr>
          <w:rFonts w:ascii="Arial" w:eastAsiaTheme="minorEastAsia" w:hAnsi="Arial" w:cs="Arial"/>
          <w:color w:val="000000" w:themeColor="text1"/>
          <w:sz w:val="22"/>
          <w:szCs w:val="22"/>
        </w:rPr>
        <w:t>ary-Michelle</w:t>
      </w:r>
      <w:r>
        <w:rPr>
          <w:rFonts w:ascii="Arial" w:eastAsiaTheme="minorEastAsia" w:hAnsi="Arial" w:cs="Arial"/>
          <w:color w:val="000000" w:themeColor="text1"/>
          <w:sz w:val="22"/>
          <w:szCs w:val="22"/>
        </w:rPr>
        <w:t xml:space="preserve"> Moore (UCSB)</w:t>
      </w:r>
    </w:p>
    <w:p w14:paraId="0FA5589E" w14:textId="7ECE30F7" w:rsidR="0054607F" w:rsidRPr="0054607F" w:rsidRDefault="0054607F" w:rsidP="0054607F">
      <w:pPr>
        <w:pStyle w:val="ListParagraph"/>
        <w:numPr>
          <w:ilvl w:val="3"/>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Secretary – J</w:t>
      </w:r>
      <w:r w:rsidR="00F23A5E">
        <w:rPr>
          <w:rFonts w:ascii="Arial" w:eastAsiaTheme="minorEastAsia" w:hAnsi="Arial" w:cs="Arial"/>
          <w:color w:val="000000" w:themeColor="text1"/>
          <w:sz w:val="22"/>
          <w:szCs w:val="22"/>
        </w:rPr>
        <w:t>ennifer</w:t>
      </w:r>
      <w:r>
        <w:rPr>
          <w:rFonts w:ascii="Arial" w:eastAsiaTheme="minorEastAsia" w:hAnsi="Arial" w:cs="Arial"/>
          <w:color w:val="000000" w:themeColor="text1"/>
          <w:sz w:val="22"/>
          <w:szCs w:val="22"/>
        </w:rPr>
        <w:t xml:space="preserve"> Nelson (UCB)</w:t>
      </w:r>
    </w:p>
    <w:p w14:paraId="007993E9" w14:textId="0DD0E7BF" w:rsidR="008C74E7" w:rsidRPr="008C74E7" w:rsidRDefault="008C74E7" w:rsidP="008C74E7">
      <w:pPr>
        <w:pStyle w:val="ListParagraph"/>
        <w:numPr>
          <w:ilvl w:val="2"/>
          <w:numId w:val="1"/>
        </w:numPr>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 xml:space="preserve">K. </w:t>
      </w:r>
      <w:proofErr w:type="spellStart"/>
      <w:r w:rsidRPr="00A17CF2">
        <w:rPr>
          <w:rFonts w:ascii="Arial" w:eastAsia="Arial" w:hAnsi="Arial" w:cs="Arial"/>
          <w:color w:val="000000" w:themeColor="text1"/>
          <w:sz w:val="22"/>
          <w:szCs w:val="22"/>
        </w:rPr>
        <w:t>LaBonte</w:t>
      </w:r>
      <w:proofErr w:type="spellEnd"/>
      <w:r w:rsidRPr="00A17CF2">
        <w:rPr>
          <w:rFonts w:ascii="Arial" w:eastAsia="Arial" w:hAnsi="Arial" w:cs="Arial"/>
          <w:color w:val="000000" w:themeColor="text1"/>
          <w:sz w:val="22"/>
          <w:szCs w:val="22"/>
        </w:rPr>
        <w:t xml:space="preserve"> will be submitting the slate of nominees to each divisional chair by Monday</w:t>
      </w:r>
      <w:r w:rsidR="00214052">
        <w:rPr>
          <w:rFonts w:ascii="Arial" w:eastAsia="Arial" w:hAnsi="Arial" w:cs="Arial"/>
          <w:color w:val="000000" w:themeColor="text1"/>
          <w:sz w:val="22"/>
          <w:szCs w:val="22"/>
        </w:rPr>
        <w:t xml:space="preserve">, May </w:t>
      </w:r>
      <w:r w:rsidR="00F23A5E">
        <w:rPr>
          <w:rFonts w:ascii="Arial" w:eastAsia="Arial" w:hAnsi="Arial" w:cs="Arial"/>
          <w:color w:val="000000" w:themeColor="text1"/>
          <w:sz w:val="22"/>
          <w:szCs w:val="22"/>
        </w:rPr>
        <w:t>10</w:t>
      </w:r>
      <w:r w:rsidRPr="00A17CF2">
        <w:rPr>
          <w:rFonts w:ascii="Arial" w:eastAsia="Arial" w:hAnsi="Arial" w:cs="Arial"/>
          <w:color w:val="000000" w:themeColor="text1"/>
          <w:sz w:val="22"/>
          <w:szCs w:val="22"/>
        </w:rPr>
        <w:t>.</w:t>
      </w:r>
    </w:p>
    <w:p w14:paraId="2065AE00" w14:textId="27CA2F32" w:rsidR="03BDA43E" w:rsidRPr="0054607F" w:rsidRDefault="129FCDED" w:rsidP="129FCDED">
      <w:pPr>
        <w:pStyle w:val="ListParagraph"/>
        <w:numPr>
          <w:ilvl w:val="1"/>
          <w:numId w:val="1"/>
        </w:numPr>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R&amp;PD – R. Green</w:t>
      </w:r>
    </w:p>
    <w:p w14:paraId="08DE66AE" w14:textId="23738F3B" w:rsidR="007D3890" w:rsidRDefault="007D3890" w:rsidP="0054607F">
      <w:pPr>
        <w:pStyle w:val="ListParagraph"/>
        <w:numPr>
          <w:ilvl w:val="2"/>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The committee’s midyear report can be found at: </w:t>
      </w:r>
      <w:hyperlink r:id="rId12" w:history="1">
        <w:r w:rsidRPr="007D3890">
          <w:rPr>
            <w:rStyle w:val="Hyperlink"/>
            <w:rFonts w:ascii="Arial" w:eastAsiaTheme="minorEastAsia" w:hAnsi="Arial" w:cs="Arial"/>
            <w:sz w:val="22"/>
            <w:szCs w:val="22"/>
          </w:rPr>
          <w:t>https://lauc.ucop.edu/sites/default/files/attached-files/2020-2021_lauc_rpd_midyear_report.pdf</w:t>
        </w:r>
      </w:hyperlink>
    </w:p>
    <w:p w14:paraId="4551E3CB" w14:textId="4F97ECA1" w:rsidR="009870D9" w:rsidRDefault="009870D9" w:rsidP="0054607F">
      <w:pPr>
        <w:pStyle w:val="ListParagraph"/>
        <w:numPr>
          <w:ilvl w:val="2"/>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The general charges remain pretty much the same every year. They include reviewing research grants, presentation grants, and mini-grant applications as the core work. </w:t>
      </w:r>
    </w:p>
    <w:p w14:paraId="125DCB3C" w14:textId="1336F8FB" w:rsidR="00F23A5E" w:rsidRPr="00F23A5E" w:rsidRDefault="00F23A5E" w:rsidP="00F23A5E">
      <w:pPr>
        <w:pStyle w:val="ListParagraph"/>
        <w:numPr>
          <w:ilvl w:val="3"/>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lastRenderedPageBreak/>
        <w:t xml:space="preserve">A suggested action from the President was to create a survey about research funds, but since this year was different due to COVID-19, the committee decided that they wanted to create an informal survey but focus on years before 2020. </w:t>
      </w:r>
    </w:p>
    <w:p w14:paraId="061320FC" w14:textId="36AB24CC" w:rsidR="009870D9" w:rsidRDefault="009870D9" w:rsidP="0054607F">
      <w:pPr>
        <w:pStyle w:val="ListParagraph"/>
        <w:numPr>
          <w:ilvl w:val="2"/>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An additional charge this year from the President was to </w:t>
      </w:r>
      <w:r w:rsidR="00F23A5E">
        <w:rPr>
          <w:rFonts w:ascii="Arial" w:eastAsiaTheme="minorEastAsia" w:hAnsi="Arial" w:cs="Arial"/>
          <w:color w:val="000000" w:themeColor="text1"/>
          <w:sz w:val="22"/>
          <w:szCs w:val="22"/>
        </w:rPr>
        <w:t>modify the criteria for 2020-21 LAUC grants given the changing nature of professional development opportunities in the midst of the COVID crisis</w:t>
      </w:r>
      <w:r>
        <w:rPr>
          <w:rFonts w:ascii="Arial" w:eastAsiaTheme="minorEastAsia" w:hAnsi="Arial" w:cs="Arial"/>
          <w:color w:val="000000" w:themeColor="text1"/>
          <w:sz w:val="22"/>
          <w:szCs w:val="22"/>
        </w:rPr>
        <w:t xml:space="preserve">. As a result, the committee decided to allow a second call allowing for research grants because there was money left over. </w:t>
      </w:r>
    </w:p>
    <w:p w14:paraId="742447E2" w14:textId="06659D0A" w:rsidR="00F23A5E" w:rsidRDefault="00F23A5E" w:rsidP="0054607F">
      <w:pPr>
        <w:pStyle w:val="ListParagraph"/>
        <w:numPr>
          <w:ilvl w:val="2"/>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A second charge was to hold at least one statewide R&amp;PD event for all of the campuses, on a topic such as the research process or grant process or both. </w:t>
      </w:r>
    </w:p>
    <w:p w14:paraId="50105DFE" w14:textId="47285FFA" w:rsidR="009870D9" w:rsidRDefault="00F23A5E" w:rsidP="0054607F">
      <w:pPr>
        <w:pStyle w:val="ListParagraph"/>
        <w:numPr>
          <w:ilvl w:val="2"/>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A third charge was to</w:t>
      </w:r>
      <w:r w:rsidR="009870D9">
        <w:rPr>
          <w:rFonts w:ascii="Arial" w:eastAsiaTheme="minorEastAsia" w:hAnsi="Arial" w:cs="Arial"/>
          <w:color w:val="000000" w:themeColor="text1"/>
          <w:sz w:val="22"/>
          <w:szCs w:val="22"/>
        </w:rPr>
        <w:t xml:space="preserve"> update grant forms and </w:t>
      </w:r>
      <w:r>
        <w:rPr>
          <w:rFonts w:ascii="Arial" w:eastAsiaTheme="minorEastAsia" w:hAnsi="Arial" w:cs="Arial"/>
          <w:color w:val="000000" w:themeColor="text1"/>
          <w:sz w:val="22"/>
          <w:szCs w:val="22"/>
        </w:rPr>
        <w:t xml:space="preserve">a final charge was </w:t>
      </w:r>
      <w:r w:rsidR="009870D9">
        <w:rPr>
          <w:rFonts w:ascii="Arial" w:eastAsiaTheme="minorEastAsia" w:hAnsi="Arial" w:cs="Arial"/>
          <w:color w:val="000000" w:themeColor="text1"/>
          <w:sz w:val="22"/>
          <w:szCs w:val="22"/>
        </w:rPr>
        <w:t xml:space="preserve">to revise web pages. The forms have been changed and are still being edited and the web page updates are ongoing as materials are consolidated. </w:t>
      </w:r>
    </w:p>
    <w:p w14:paraId="26B1D3A3" w14:textId="7A1CFE3A" w:rsidR="0054607F" w:rsidRDefault="0054607F" w:rsidP="0054607F">
      <w:pPr>
        <w:pStyle w:val="ListParagraph"/>
        <w:numPr>
          <w:ilvl w:val="2"/>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Grant awards for the entire 2020-21 fiscal year include: </w:t>
      </w:r>
    </w:p>
    <w:p w14:paraId="128151E8" w14:textId="55BA6CF8" w:rsidR="0054607F" w:rsidRDefault="0054607F" w:rsidP="0054607F">
      <w:pPr>
        <w:pStyle w:val="ListParagraph"/>
        <w:numPr>
          <w:ilvl w:val="3"/>
          <w:numId w:val="1"/>
        </w:numPr>
        <w:rPr>
          <w:rFonts w:ascii="Arial" w:eastAsiaTheme="minorEastAsia" w:hAnsi="Arial" w:cs="Arial"/>
          <w:color w:val="000000" w:themeColor="text1"/>
          <w:sz w:val="22"/>
          <w:szCs w:val="22"/>
        </w:rPr>
      </w:pPr>
      <w:r w:rsidRPr="0054607F">
        <w:rPr>
          <w:rFonts w:ascii="Arial" w:eastAsiaTheme="minorEastAsia" w:hAnsi="Arial" w:cs="Arial"/>
          <w:color w:val="000000" w:themeColor="text1"/>
          <w:sz w:val="22"/>
          <w:szCs w:val="22"/>
        </w:rPr>
        <w:t>The total amount</w:t>
      </w:r>
      <w:r>
        <w:rPr>
          <w:rFonts w:ascii="Arial" w:eastAsiaTheme="minorEastAsia" w:hAnsi="Arial" w:cs="Arial"/>
          <w:color w:val="000000" w:themeColor="text1"/>
          <w:sz w:val="22"/>
          <w:szCs w:val="22"/>
        </w:rPr>
        <w:t xml:space="preserve"> </w:t>
      </w:r>
      <w:r w:rsidRPr="0054607F">
        <w:rPr>
          <w:rFonts w:ascii="Arial" w:eastAsiaTheme="minorEastAsia" w:hAnsi="Arial" w:cs="Arial"/>
          <w:color w:val="000000" w:themeColor="text1"/>
          <w:sz w:val="22"/>
          <w:szCs w:val="22"/>
        </w:rPr>
        <w:t>of grant awards for represented (Unit 17) librarians is $37,249. This amount is covered by the</w:t>
      </w:r>
      <w:r>
        <w:rPr>
          <w:rFonts w:ascii="Arial" w:eastAsiaTheme="minorEastAsia" w:hAnsi="Arial" w:cs="Arial"/>
          <w:color w:val="000000" w:themeColor="text1"/>
          <w:sz w:val="22"/>
          <w:szCs w:val="22"/>
        </w:rPr>
        <w:t xml:space="preserve"> </w:t>
      </w:r>
      <w:r w:rsidRPr="0054607F">
        <w:rPr>
          <w:rFonts w:ascii="Arial" w:eastAsiaTheme="minorEastAsia" w:hAnsi="Arial" w:cs="Arial"/>
          <w:color w:val="000000" w:themeColor="text1"/>
          <w:sz w:val="22"/>
          <w:szCs w:val="22"/>
        </w:rPr>
        <w:t>$24,300 that is budgeted to LAUC through the Unit 17 Librarian MOU, as well as an additional</w:t>
      </w:r>
      <w:r>
        <w:rPr>
          <w:rFonts w:ascii="Arial" w:eastAsiaTheme="minorEastAsia" w:hAnsi="Arial" w:cs="Arial"/>
          <w:color w:val="000000" w:themeColor="text1"/>
          <w:sz w:val="22"/>
          <w:szCs w:val="22"/>
        </w:rPr>
        <w:t xml:space="preserve"> </w:t>
      </w:r>
      <w:r w:rsidRPr="0054607F">
        <w:rPr>
          <w:rFonts w:ascii="Arial" w:eastAsiaTheme="minorEastAsia" w:hAnsi="Arial" w:cs="Arial"/>
          <w:color w:val="000000" w:themeColor="text1"/>
          <w:sz w:val="22"/>
          <w:szCs w:val="22"/>
        </w:rPr>
        <w:t>$12,949 that has been allocated from the LAUC President’s Funds.</w:t>
      </w:r>
    </w:p>
    <w:p w14:paraId="6BF343AD" w14:textId="6EB520C8" w:rsidR="009870D9" w:rsidRPr="0054607F" w:rsidRDefault="009870D9" w:rsidP="00214052">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There were supplemental LAUC President’s Funds available this year because the assembly was not in person.</w:t>
      </w:r>
    </w:p>
    <w:p w14:paraId="04FFB252" w14:textId="44AD1FE0" w:rsidR="004C06C5" w:rsidRPr="00597314" w:rsidRDefault="129FCDED" w:rsidP="00044EBF">
      <w:pPr>
        <w:pStyle w:val="ListParagraph"/>
        <w:numPr>
          <w:ilvl w:val="1"/>
          <w:numId w:val="1"/>
        </w:numPr>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DEI – S. Chen</w:t>
      </w:r>
      <w:r w:rsidR="004C06C5">
        <w:rPr>
          <w:rFonts w:ascii="Arial" w:eastAsia="Arial" w:hAnsi="Arial" w:cs="Arial"/>
          <w:color w:val="000000" w:themeColor="text1"/>
          <w:sz w:val="22"/>
          <w:szCs w:val="22"/>
        </w:rPr>
        <w:t xml:space="preserve">  </w:t>
      </w:r>
    </w:p>
    <w:p w14:paraId="2402B563" w14:textId="1D0BEB1A" w:rsidR="008A727D" w:rsidRPr="00FE4809" w:rsidRDefault="008A727D" w:rsidP="008A727D">
      <w:pPr>
        <w:pStyle w:val="NormalWeb"/>
        <w:numPr>
          <w:ilvl w:val="0"/>
          <w:numId w:val="29"/>
        </w:numPr>
        <w:spacing w:before="0" w:beforeAutospacing="0" w:after="0" w:afterAutospacing="0"/>
        <w:textAlignment w:val="baseline"/>
        <w:rPr>
          <w:rFonts w:ascii="Arial" w:hAnsi="Arial" w:cs="Arial"/>
          <w:color w:val="000000"/>
          <w:sz w:val="22"/>
          <w:szCs w:val="22"/>
        </w:rPr>
      </w:pPr>
      <w:r w:rsidRPr="00FE4809">
        <w:rPr>
          <w:rFonts w:ascii="Arial" w:hAnsi="Arial" w:cs="Arial"/>
          <w:color w:val="000000"/>
          <w:sz w:val="22"/>
          <w:szCs w:val="22"/>
        </w:rPr>
        <w:t xml:space="preserve">The committee’s midyear report </w:t>
      </w:r>
      <w:r w:rsidR="00FE4809" w:rsidRPr="00FE4809">
        <w:rPr>
          <w:rFonts w:ascii="Arial" w:hAnsi="Arial" w:cs="Arial"/>
          <w:color w:val="000000"/>
          <w:sz w:val="22"/>
          <w:szCs w:val="22"/>
        </w:rPr>
        <w:t>is forthcoming and will be posted on the LAUC website.</w:t>
      </w:r>
    </w:p>
    <w:p w14:paraId="469FDB0F" w14:textId="4618B7C2" w:rsidR="00597314" w:rsidRDefault="00597314" w:rsidP="008A727D">
      <w:pPr>
        <w:pStyle w:val="NormalWeb"/>
        <w:numPr>
          <w:ilvl w:val="0"/>
          <w:numId w:val="29"/>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So far this year, the committee has o</w:t>
      </w:r>
      <w:r w:rsidRPr="00597314">
        <w:rPr>
          <w:rFonts w:ascii="Arial" w:hAnsi="Arial" w:cs="Arial"/>
          <w:color w:val="000000"/>
          <w:sz w:val="22"/>
          <w:szCs w:val="22"/>
        </w:rPr>
        <w:t xml:space="preserve">rganized lightning presentations on DEI </w:t>
      </w:r>
      <w:r w:rsidRPr="00F945E0">
        <w:rPr>
          <w:rFonts w:ascii="Arial" w:hAnsi="Arial" w:cs="Arial"/>
          <w:color w:val="000000"/>
          <w:sz w:val="22"/>
          <w:szCs w:val="22"/>
        </w:rPr>
        <w:t>activ</w:t>
      </w:r>
      <w:r w:rsidR="00F945E0" w:rsidRPr="00F23A5E">
        <w:rPr>
          <w:rFonts w:ascii="Arial" w:hAnsi="Arial" w:cs="Arial"/>
          <w:color w:val="000000"/>
          <w:sz w:val="22"/>
          <w:szCs w:val="22"/>
        </w:rPr>
        <w:t>iti</w:t>
      </w:r>
      <w:r w:rsidRPr="00F945E0">
        <w:rPr>
          <w:rFonts w:ascii="Arial" w:hAnsi="Arial" w:cs="Arial"/>
          <w:color w:val="000000"/>
          <w:sz w:val="22"/>
          <w:szCs w:val="22"/>
        </w:rPr>
        <w:t>es</w:t>
      </w:r>
      <w:r w:rsidRPr="00597314">
        <w:rPr>
          <w:rFonts w:ascii="Arial" w:hAnsi="Arial" w:cs="Arial"/>
          <w:color w:val="000000"/>
          <w:sz w:val="22"/>
          <w:szCs w:val="22"/>
        </w:rPr>
        <w:t xml:space="preserve"> and initiatives across UC libraries.  There were 7 presentations: 3 of them from UCLA, 2 from UC Santa Barbara, 1 from UC Davis, and 1 from UC Riverside. Presentation topics ranged from cataloging, public service/outreach to instructions. </w:t>
      </w:r>
    </w:p>
    <w:p w14:paraId="6019A20C" w14:textId="77777777" w:rsidR="00597314" w:rsidRDefault="00597314" w:rsidP="008A727D">
      <w:pPr>
        <w:pStyle w:val="NormalWeb"/>
        <w:numPr>
          <w:ilvl w:val="1"/>
          <w:numId w:val="30"/>
        </w:numPr>
        <w:spacing w:before="0" w:beforeAutospacing="0" w:after="0" w:afterAutospacing="0"/>
        <w:textAlignment w:val="baseline"/>
        <w:rPr>
          <w:rFonts w:ascii="Arial" w:hAnsi="Arial" w:cs="Arial"/>
          <w:color w:val="000000"/>
          <w:sz w:val="22"/>
          <w:szCs w:val="22"/>
        </w:rPr>
      </w:pPr>
      <w:proofErr w:type="spellStart"/>
      <w:r w:rsidRPr="00597314">
        <w:rPr>
          <w:rFonts w:ascii="Arial" w:hAnsi="Arial" w:cs="Arial"/>
          <w:b/>
          <w:bCs/>
          <w:color w:val="0070C0"/>
          <w:sz w:val="22"/>
          <w:szCs w:val="22"/>
          <w:u w:val="single"/>
        </w:rPr>
        <w:t>Paromita</w:t>
      </w:r>
      <w:proofErr w:type="spellEnd"/>
      <w:r w:rsidRPr="00597314">
        <w:rPr>
          <w:rFonts w:ascii="Arial" w:hAnsi="Arial" w:cs="Arial"/>
          <w:b/>
          <w:bCs/>
          <w:color w:val="0070C0"/>
          <w:sz w:val="22"/>
          <w:szCs w:val="22"/>
          <w:u w:val="single"/>
        </w:rPr>
        <w:t xml:space="preserve"> Biswas</w:t>
      </w:r>
      <w:r w:rsidRPr="00597314">
        <w:rPr>
          <w:rFonts w:ascii="Arial" w:hAnsi="Arial" w:cs="Arial"/>
          <w:color w:val="000000"/>
          <w:sz w:val="22"/>
          <w:szCs w:val="22"/>
        </w:rPr>
        <w:t xml:space="preserve">, Continuing Resources Metadata Librarian, and </w:t>
      </w:r>
      <w:hyperlink r:id="rId13" w:history="1">
        <w:r w:rsidRPr="00597314">
          <w:rPr>
            <w:rStyle w:val="Hyperlink"/>
            <w:rFonts w:ascii="Arial" w:hAnsi="Arial" w:cs="Arial"/>
            <w:b/>
            <w:bCs/>
            <w:color w:val="0563C1"/>
            <w:sz w:val="22"/>
            <w:szCs w:val="22"/>
          </w:rPr>
          <w:t>Erica Zhang</w:t>
        </w:r>
      </w:hyperlink>
      <w:r w:rsidRPr="00597314">
        <w:rPr>
          <w:rFonts w:ascii="Arial" w:hAnsi="Arial" w:cs="Arial"/>
          <w:color w:val="000000"/>
          <w:sz w:val="22"/>
          <w:szCs w:val="22"/>
        </w:rPr>
        <w:t>, Metadata Librarian for Open Access, UC Los Angeles, “</w:t>
      </w:r>
      <w:hyperlink r:id="rId14" w:anchor="slide=id.p1" w:history="1">
        <w:r w:rsidRPr="00597314">
          <w:rPr>
            <w:rStyle w:val="Hyperlink"/>
            <w:rFonts w:ascii="Arial" w:hAnsi="Arial" w:cs="Arial"/>
            <w:color w:val="0563C1"/>
            <w:sz w:val="22"/>
            <w:szCs w:val="22"/>
          </w:rPr>
          <w:t>Authorities in Alma/Primo: Opportunities for Ethical Cataloging?</w:t>
        </w:r>
      </w:hyperlink>
      <w:r w:rsidRPr="00597314">
        <w:rPr>
          <w:rFonts w:ascii="Arial" w:hAnsi="Arial" w:cs="Arial"/>
          <w:color w:val="000000"/>
          <w:sz w:val="22"/>
          <w:szCs w:val="22"/>
        </w:rPr>
        <w:t>” </w:t>
      </w:r>
    </w:p>
    <w:p w14:paraId="7E5C62B5" w14:textId="77777777" w:rsidR="00597314" w:rsidRDefault="002139C7" w:rsidP="008A727D">
      <w:pPr>
        <w:pStyle w:val="NormalWeb"/>
        <w:numPr>
          <w:ilvl w:val="1"/>
          <w:numId w:val="30"/>
        </w:numPr>
        <w:spacing w:before="0" w:beforeAutospacing="0" w:after="0" w:afterAutospacing="0"/>
        <w:textAlignment w:val="baseline"/>
        <w:rPr>
          <w:rFonts w:ascii="Arial" w:hAnsi="Arial" w:cs="Arial"/>
          <w:color w:val="000000"/>
          <w:sz w:val="22"/>
          <w:szCs w:val="22"/>
        </w:rPr>
      </w:pPr>
      <w:hyperlink r:id="rId15" w:history="1">
        <w:r w:rsidR="00597314" w:rsidRPr="00597314">
          <w:rPr>
            <w:rStyle w:val="Hyperlink"/>
            <w:rFonts w:ascii="Arial" w:hAnsi="Arial" w:cs="Arial"/>
            <w:b/>
            <w:bCs/>
            <w:color w:val="0563C1"/>
            <w:sz w:val="22"/>
            <w:szCs w:val="22"/>
          </w:rPr>
          <w:t>Sandy Enriquez</w:t>
        </w:r>
      </w:hyperlink>
      <w:r w:rsidR="00597314" w:rsidRPr="00597314">
        <w:rPr>
          <w:rFonts w:ascii="Arial" w:hAnsi="Arial" w:cs="Arial"/>
          <w:color w:val="000000"/>
          <w:sz w:val="22"/>
          <w:szCs w:val="22"/>
        </w:rPr>
        <w:t>, Special Collections Public Services, Outreach &amp; Community Engagement Librarian, UC Riverside, “</w:t>
      </w:r>
      <w:hyperlink r:id="rId16" w:history="1">
        <w:r w:rsidR="00597314" w:rsidRPr="00597314">
          <w:rPr>
            <w:rStyle w:val="Hyperlink"/>
            <w:rFonts w:ascii="Arial" w:hAnsi="Arial" w:cs="Arial"/>
            <w:color w:val="0563C1"/>
            <w:sz w:val="22"/>
            <w:szCs w:val="22"/>
          </w:rPr>
          <w:t xml:space="preserve">Reimagining </w:t>
        </w:r>
        <w:proofErr w:type="spellStart"/>
        <w:r w:rsidR="00597314" w:rsidRPr="00597314">
          <w:rPr>
            <w:rStyle w:val="Hyperlink"/>
            <w:rFonts w:ascii="Arial" w:hAnsi="Arial" w:cs="Arial"/>
            <w:color w:val="0563C1"/>
            <w:sz w:val="22"/>
            <w:szCs w:val="22"/>
          </w:rPr>
          <w:t>LibGuides</w:t>
        </w:r>
        <w:proofErr w:type="spellEnd"/>
        <w:r w:rsidR="00597314" w:rsidRPr="00597314">
          <w:rPr>
            <w:rStyle w:val="Hyperlink"/>
            <w:rFonts w:ascii="Arial" w:hAnsi="Arial" w:cs="Arial"/>
            <w:color w:val="0563C1"/>
            <w:sz w:val="22"/>
            <w:szCs w:val="22"/>
          </w:rPr>
          <w:t xml:space="preserve"> for Accountability &amp; Transparency</w:t>
        </w:r>
      </w:hyperlink>
      <w:r w:rsidR="00597314" w:rsidRPr="00597314">
        <w:rPr>
          <w:rFonts w:ascii="Arial" w:hAnsi="Arial" w:cs="Arial"/>
          <w:color w:val="000000"/>
          <w:sz w:val="22"/>
          <w:szCs w:val="22"/>
        </w:rPr>
        <w:t>”</w:t>
      </w:r>
    </w:p>
    <w:p w14:paraId="3DF7040D" w14:textId="77777777" w:rsidR="00597314" w:rsidRDefault="002139C7" w:rsidP="008A727D">
      <w:pPr>
        <w:pStyle w:val="NormalWeb"/>
        <w:numPr>
          <w:ilvl w:val="1"/>
          <w:numId w:val="30"/>
        </w:numPr>
        <w:spacing w:before="0" w:beforeAutospacing="0" w:after="0" w:afterAutospacing="0"/>
        <w:textAlignment w:val="baseline"/>
        <w:rPr>
          <w:rFonts w:ascii="Arial" w:hAnsi="Arial" w:cs="Arial"/>
          <w:color w:val="000000"/>
          <w:sz w:val="22"/>
          <w:szCs w:val="22"/>
        </w:rPr>
      </w:pPr>
      <w:hyperlink r:id="rId17" w:history="1">
        <w:r w:rsidR="00597314" w:rsidRPr="00597314">
          <w:rPr>
            <w:rStyle w:val="Hyperlink"/>
            <w:rFonts w:ascii="Arial" w:hAnsi="Arial" w:cs="Arial"/>
            <w:b/>
            <w:bCs/>
            <w:color w:val="0563C1"/>
            <w:sz w:val="22"/>
            <w:szCs w:val="22"/>
          </w:rPr>
          <w:t xml:space="preserve">Heather </w:t>
        </w:r>
        <w:proofErr w:type="spellStart"/>
        <w:r w:rsidR="00597314" w:rsidRPr="00597314">
          <w:rPr>
            <w:rStyle w:val="Hyperlink"/>
            <w:rFonts w:ascii="Arial" w:hAnsi="Arial" w:cs="Arial"/>
            <w:b/>
            <w:bCs/>
            <w:color w:val="0563C1"/>
            <w:sz w:val="22"/>
            <w:szCs w:val="22"/>
          </w:rPr>
          <w:t>Nisen</w:t>
        </w:r>
        <w:proofErr w:type="spellEnd"/>
      </w:hyperlink>
      <w:r w:rsidR="00597314" w:rsidRPr="00597314">
        <w:rPr>
          <w:rFonts w:ascii="Arial" w:hAnsi="Arial" w:cs="Arial"/>
          <w:color w:val="000000"/>
          <w:sz w:val="22"/>
          <w:szCs w:val="22"/>
        </w:rPr>
        <w:t>, Research &amp; Engagement Librarian, UC Santa Barbara, “</w:t>
      </w:r>
      <w:hyperlink r:id="rId18" w:history="1">
        <w:r w:rsidR="00597314" w:rsidRPr="00597314">
          <w:rPr>
            <w:rStyle w:val="Hyperlink"/>
            <w:rFonts w:ascii="Arial" w:hAnsi="Arial" w:cs="Arial"/>
            <w:color w:val="0563C1"/>
            <w:sz w:val="22"/>
            <w:szCs w:val="22"/>
          </w:rPr>
          <w:t>DEI Success and Challenges at UCSB Library</w:t>
        </w:r>
      </w:hyperlink>
    </w:p>
    <w:p w14:paraId="3050F7C2" w14:textId="77777777" w:rsidR="00597314" w:rsidRDefault="002139C7" w:rsidP="008A727D">
      <w:pPr>
        <w:pStyle w:val="NormalWeb"/>
        <w:numPr>
          <w:ilvl w:val="1"/>
          <w:numId w:val="30"/>
        </w:numPr>
        <w:spacing w:before="0" w:beforeAutospacing="0" w:after="0" w:afterAutospacing="0"/>
        <w:textAlignment w:val="baseline"/>
        <w:rPr>
          <w:rFonts w:ascii="Arial" w:hAnsi="Arial" w:cs="Arial"/>
          <w:color w:val="000000"/>
          <w:sz w:val="22"/>
          <w:szCs w:val="22"/>
        </w:rPr>
      </w:pPr>
      <w:hyperlink r:id="rId19" w:history="1">
        <w:r w:rsidR="00597314" w:rsidRPr="00597314">
          <w:rPr>
            <w:rStyle w:val="Hyperlink"/>
            <w:rFonts w:ascii="Arial" w:hAnsi="Arial" w:cs="Arial"/>
            <w:b/>
            <w:bCs/>
            <w:color w:val="0563C1"/>
            <w:sz w:val="22"/>
            <w:szCs w:val="22"/>
          </w:rPr>
          <w:t>Des Alaniz</w:t>
        </w:r>
      </w:hyperlink>
      <w:r w:rsidR="00597314" w:rsidRPr="00597314">
        <w:rPr>
          <w:rFonts w:ascii="Arial" w:hAnsi="Arial" w:cs="Arial"/>
          <w:color w:val="000000"/>
          <w:sz w:val="22"/>
          <w:szCs w:val="22"/>
        </w:rPr>
        <w:t>, Evolving Workforce Resident Librarian, UC Santa Barbara, “All-Gender Restroom Conversions at UCSB Library”</w:t>
      </w:r>
    </w:p>
    <w:p w14:paraId="44016775" w14:textId="77777777" w:rsidR="00597314" w:rsidRDefault="002139C7" w:rsidP="008A727D">
      <w:pPr>
        <w:pStyle w:val="NormalWeb"/>
        <w:numPr>
          <w:ilvl w:val="1"/>
          <w:numId w:val="30"/>
        </w:numPr>
        <w:spacing w:before="0" w:beforeAutospacing="0" w:after="0" w:afterAutospacing="0"/>
        <w:textAlignment w:val="baseline"/>
        <w:rPr>
          <w:rFonts w:ascii="Arial" w:hAnsi="Arial" w:cs="Arial"/>
          <w:color w:val="000000"/>
          <w:sz w:val="22"/>
          <w:szCs w:val="22"/>
        </w:rPr>
      </w:pPr>
      <w:hyperlink r:id="rId20" w:history="1">
        <w:r w:rsidR="00597314" w:rsidRPr="00597314">
          <w:rPr>
            <w:rStyle w:val="Hyperlink"/>
            <w:rFonts w:ascii="Arial" w:hAnsi="Arial" w:cs="Arial"/>
            <w:b/>
            <w:bCs/>
            <w:color w:val="0563C1"/>
            <w:sz w:val="22"/>
            <w:szCs w:val="22"/>
          </w:rPr>
          <w:t xml:space="preserve">Melinda M. </w:t>
        </w:r>
        <w:proofErr w:type="spellStart"/>
        <w:r w:rsidR="00597314" w:rsidRPr="00597314">
          <w:rPr>
            <w:rStyle w:val="Hyperlink"/>
            <w:rFonts w:ascii="Arial" w:hAnsi="Arial" w:cs="Arial"/>
            <w:b/>
            <w:bCs/>
            <w:color w:val="0563C1"/>
            <w:sz w:val="22"/>
            <w:szCs w:val="22"/>
          </w:rPr>
          <w:t>Livas</w:t>
        </w:r>
        <w:proofErr w:type="spellEnd"/>
      </w:hyperlink>
      <w:r w:rsidR="00597314" w:rsidRPr="00597314">
        <w:rPr>
          <w:rFonts w:ascii="Arial" w:hAnsi="Arial" w:cs="Arial"/>
          <w:color w:val="000000"/>
          <w:sz w:val="22"/>
          <w:szCs w:val="22"/>
        </w:rPr>
        <w:t>, STEM Librarian, UC Davis, “MVMS [Many Voices - Many Stories] - Addressing Diversity, Equity and Inclusion”  (</w:t>
      </w:r>
      <w:hyperlink r:id="rId21" w:history="1">
        <w:r w:rsidR="00597314" w:rsidRPr="00597314">
          <w:rPr>
            <w:rStyle w:val="Hyperlink"/>
            <w:rFonts w:ascii="Arial" w:hAnsi="Arial" w:cs="Arial"/>
            <w:color w:val="0563C1"/>
            <w:sz w:val="22"/>
            <w:szCs w:val="22"/>
          </w:rPr>
          <w:t>slides in PDF format</w:t>
        </w:r>
      </w:hyperlink>
      <w:r w:rsidR="00597314" w:rsidRPr="00597314">
        <w:rPr>
          <w:rFonts w:ascii="Arial" w:hAnsi="Arial" w:cs="Arial"/>
          <w:color w:val="000000"/>
          <w:sz w:val="22"/>
          <w:szCs w:val="22"/>
        </w:rPr>
        <w:t>)</w:t>
      </w:r>
    </w:p>
    <w:p w14:paraId="0723BEDD" w14:textId="77777777" w:rsidR="00597314" w:rsidRDefault="002139C7" w:rsidP="008A727D">
      <w:pPr>
        <w:pStyle w:val="NormalWeb"/>
        <w:numPr>
          <w:ilvl w:val="1"/>
          <w:numId w:val="30"/>
        </w:numPr>
        <w:spacing w:before="0" w:beforeAutospacing="0" w:after="0" w:afterAutospacing="0"/>
        <w:textAlignment w:val="baseline"/>
        <w:rPr>
          <w:rFonts w:ascii="Arial" w:hAnsi="Arial" w:cs="Arial"/>
          <w:color w:val="000000"/>
          <w:sz w:val="22"/>
          <w:szCs w:val="22"/>
        </w:rPr>
      </w:pPr>
      <w:hyperlink r:id="rId22" w:history="1">
        <w:r w:rsidR="00597314" w:rsidRPr="00597314">
          <w:rPr>
            <w:rStyle w:val="Hyperlink"/>
            <w:rFonts w:ascii="Arial" w:hAnsi="Arial" w:cs="Arial"/>
            <w:b/>
            <w:bCs/>
            <w:color w:val="0563C1"/>
            <w:sz w:val="22"/>
            <w:szCs w:val="22"/>
          </w:rPr>
          <w:t>Nora Franco</w:t>
        </w:r>
      </w:hyperlink>
      <w:r w:rsidR="00597314" w:rsidRPr="00597314">
        <w:rPr>
          <w:rFonts w:ascii="Arial" w:hAnsi="Arial" w:cs="Arial"/>
          <w:color w:val="000000"/>
          <w:sz w:val="22"/>
          <w:szCs w:val="22"/>
        </w:rPr>
        <w:t>, Consumer Health Librarian, UC Los Angeles, “LGBTQIA+ Health”</w:t>
      </w:r>
    </w:p>
    <w:p w14:paraId="48B41412" w14:textId="17DF86C1" w:rsidR="00597314" w:rsidRPr="00597314" w:rsidRDefault="002139C7" w:rsidP="008A727D">
      <w:pPr>
        <w:pStyle w:val="NormalWeb"/>
        <w:numPr>
          <w:ilvl w:val="1"/>
          <w:numId w:val="30"/>
        </w:numPr>
        <w:spacing w:before="0" w:beforeAutospacing="0" w:after="0" w:afterAutospacing="0"/>
        <w:textAlignment w:val="baseline"/>
        <w:rPr>
          <w:rFonts w:ascii="Arial" w:hAnsi="Arial" w:cs="Arial"/>
          <w:color w:val="000000"/>
          <w:sz w:val="22"/>
          <w:szCs w:val="22"/>
        </w:rPr>
      </w:pPr>
      <w:hyperlink r:id="rId23" w:history="1">
        <w:r w:rsidR="00597314" w:rsidRPr="00597314">
          <w:rPr>
            <w:rStyle w:val="Hyperlink"/>
            <w:rFonts w:ascii="Arial" w:hAnsi="Arial" w:cs="Arial"/>
            <w:b/>
            <w:bCs/>
            <w:color w:val="0563C1"/>
            <w:sz w:val="22"/>
            <w:szCs w:val="22"/>
          </w:rPr>
          <w:t>Matthew Johnson</w:t>
        </w:r>
      </w:hyperlink>
      <w:r w:rsidR="00597314" w:rsidRPr="00597314">
        <w:rPr>
          <w:rFonts w:ascii="Arial" w:hAnsi="Arial" w:cs="Arial"/>
          <w:color w:val="000000"/>
          <w:sz w:val="22"/>
          <w:szCs w:val="22"/>
        </w:rPr>
        <w:t>, English &amp; History Librarian, UC Los Angeles, “</w:t>
      </w:r>
      <w:hyperlink r:id="rId24" w:history="1">
        <w:r w:rsidR="00597314" w:rsidRPr="00597314">
          <w:rPr>
            <w:rStyle w:val="Hyperlink"/>
            <w:rFonts w:ascii="Arial" w:hAnsi="Arial" w:cs="Arial"/>
            <w:color w:val="0563C1"/>
            <w:sz w:val="22"/>
            <w:szCs w:val="22"/>
          </w:rPr>
          <w:t>UCLA Library's Anti-Racist Pedagogy Workshop Series</w:t>
        </w:r>
      </w:hyperlink>
      <w:r w:rsidR="00597314" w:rsidRPr="00597314">
        <w:rPr>
          <w:rFonts w:ascii="Arial" w:hAnsi="Arial" w:cs="Arial"/>
          <w:color w:val="000000"/>
          <w:sz w:val="22"/>
          <w:szCs w:val="22"/>
        </w:rPr>
        <w:t>” (pre-recorded</w:t>
      </w:r>
      <w:r w:rsidR="00597314">
        <w:rPr>
          <w:rFonts w:ascii="Arial" w:hAnsi="Arial" w:cs="Arial"/>
          <w:color w:val="000000"/>
          <w:sz w:val="22"/>
          <w:szCs w:val="22"/>
        </w:rPr>
        <w:t>)</w:t>
      </w:r>
    </w:p>
    <w:p w14:paraId="33FA0858" w14:textId="0181C2EB" w:rsidR="00597314" w:rsidRDefault="00597314" w:rsidP="008A727D">
      <w:pPr>
        <w:pStyle w:val="NormalWeb"/>
        <w:numPr>
          <w:ilvl w:val="0"/>
          <w:numId w:val="29"/>
        </w:numPr>
        <w:spacing w:before="0" w:beforeAutospacing="0" w:after="0" w:afterAutospacing="0"/>
        <w:textAlignment w:val="baseline"/>
        <w:rPr>
          <w:rFonts w:ascii="Arial" w:hAnsi="Arial" w:cs="Arial"/>
          <w:color w:val="000000"/>
          <w:sz w:val="22"/>
          <w:szCs w:val="22"/>
        </w:rPr>
      </w:pPr>
      <w:r w:rsidRPr="00597314">
        <w:rPr>
          <w:rFonts w:ascii="Arial" w:hAnsi="Arial" w:cs="Arial"/>
          <w:color w:val="000000"/>
          <w:sz w:val="22"/>
          <w:szCs w:val="22"/>
        </w:rPr>
        <w:t xml:space="preserve">DEI is planning to organize </w:t>
      </w:r>
      <w:r w:rsidR="00214052">
        <w:rPr>
          <w:rFonts w:ascii="Arial" w:hAnsi="Arial" w:cs="Arial"/>
          <w:color w:val="000000"/>
          <w:sz w:val="22"/>
          <w:szCs w:val="22"/>
        </w:rPr>
        <w:t xml:space="preserve">a </w:t>
      </w:r>
      <w:r w:rsidRPr="00597314">
        <w:rPr>
          <w:rFonts w:ascii="Arial" w:hAnsi="Arial" w:cs="Arial"/>
          <w:color w:val="000000"/>
          <w:sz w:val="22"/>
          <w:szCs w:val="22"/>
        </w:rPr>
        <w:t>webinar focus</w:t>
      </w:r>
      <w:r w:rsidR="00214052">
        <w:rPr>
          <w:rFonts w:ascii="Arial" w:hAnsi="Arial" w:cs="Arial"/>
          <w:color w:val="000000"/>
          <w:sz w:val="22"/>
          <w:szCs w:val="22"/>
        </w:rPr>
        <w:t>ed</w:t>
      </w:r>
      <w:r w:rsidRPr="00597314">
        <w:rPr>
          <w:rFonts w:ascii="Arial" w:hAnsi="Arial" w:cs="Arial"/>
          <w:color w:val="000000"/>
          <w:sz w:val="22"/>
          <w:szCs w:val="22"/>
        </w:rPr>
        <w:t xml:space="preserve"> on the 2019 Diversity Survey finding. </w:t>
      </w:r>
      <w:r w:rsidR="0013393E">
        <w:rPr>
          <w:rFonts w:ascii="Arial" w:hAnsi="Arial" w:cs="Arial"/>
          <w:color w:val="000000"/>
          <w:sz w:val="22"/>
          <w:szCs w:val="22"/>
        </w:rPr>
        <w:t xml:space="preserve">This is planned for </w:t>
      </w:r>
      <w:r w:rsidRPr="00597314">
        <w:rPr>
          <w:rFonts w:ascii="Arial" w:hAnsi="Arial" w:cs="Arial"/>
          <w:color w:val="000000"/>
          <w:sz w:val="22"/>
          <w:szCs w:val="22"/>
        </w:rPr>
        <w:t xml:space="preserve">mid-July. The presentation will be </w:t>
      </w:r>
      <w:r w:rsidRPr="0013393E">
        <w:rPr>
          <w:rFonts w:ascii="Arial" w:hAnsi="Arial" w:cs="Arial"/>
          <w:color w:val="000000"/>
          <w:sz w:val="22"/>
          <w:szCs w:val="22"/>
        </w:rPr>
        <w:t>le</w:t>
      </w:r>
      <w:r w:rsidR="0013393E" w:rsidRPr="0013393E">
        <w:rPr>
          <w:rFonts w:ascii="Arial" w:hAnsi="Arial" w:cs="Arial"/>
          <w:color w:val="000000"/>
          <w:sz w:val="22"/>
          <w:szCs w:val="22"/>
        </w:rPr>
        <w:t xml:space="preserve">d </w:t>
      </w:r>
      <w:r w:rsidRPr="00597314">
        <w:rPr>
          <w:rFonts w:ascii="Arial" w:hAnsi="Arial" w:cs="Arial"/>
          <w:color w:val="000000"/>
          <w:sz w:val="22"/>
          <w:szCs w:val="22"/>
        </w:rPr>
        <w:t xml:space="preserve">by </w:t>
      </w:r>
      <w:proofErr w:type="spellStart"/>
      <w:r w:rsidRPr="00597314">
        <w:rPr>
          <w:rFonts w:ascii="Arial" w:hAnsi="Arial" w:cs="Arial"/>
          <w:color w:val="000000"/>
          <w:sz w:val="22"/>
          <w:szCs w:val="22"/>
        </w:rPr>
        <w:t>Xiaoli</w:t>
      </w:r>
      <w:proofErr w:type="spellEnd"/>
      <w:r w:rsidRPr="00597314">
        <w:rPr>
          <w:rFonts w:ascii="Arial" w:hAnsi="Arial" w:cs="Arial"/>
          <w:color w:val="000000"/>
          <w:sz w:val="22"/>
          <w:szCs w:val="22"/>
        </w:rPr>
        <w:t xml:space="preserve"> Li, former Chair of DEI, and the writing team of the Survey report. </w:t>
      </w:r>
    </w:p>
    <w:p w14:paraId="40ACBAE1" w14:textId="3C3BF578" w:rsidR="00597314" w:rsidRPr="00597314" w:rsidRDefault="00597314" w:rsidP="008A727D">
      <w:pPr>
        <w:pStyle w:val="NormalWeb"/>
        <w:numPr>
          <w:ilvl w:val="0"/>
          <w:numId w:val="29"/>
        </w:numPr>
        <w:spacing w:before="0" w:beforeAutospacing="0" w:after="0" w:afterAutospacing="0"/>
        <w:textAlignment w:val="baseline"/>
        <w:rPr>
          <w:rFonts w:ascii="Arial" w:hAnsi="Arial" w:cs="Arial"/>
          <w:color w:val="000000"/>
          <w:sz w:val="22"/>
          <w:szCs w:val="22"/>
        </w:rPr>
      </w:pPr>
      <w:r w:rsidRPr="00597314">
        <w:rPr>
          <w:rFonts w:ascii="Arial" w:hAnsi="Arial" w:cs="Arial"/>
          <w:color w:val="000000"/>
          <w:sz w:val="22"/>
          <w:szCs w:val="22"/>
        </w:rPr>
        <w:t xml:space="preserve">Based on the 2019 Diversity Survey, there were several efforts prior, and they are not easy to find, let </w:t>
      </w:r>
      <w:r w:rsidR="0013393E" w:rsidRPr="0013393E">
        <w:rPr>
          <w:rFonts w:ascii="Arial" w:hAnsi="Arial" w:cs="Arial"/>
          <w:color w:val="000000"/>
          <w:sz w:val="22"/>
          <w:szCs w:val="22"/>
        </w:rPr>
        <w:t>alon</w:t>
      </w:r>
      <w:r w:rsidR="0013393E" w:rsidRPr="0013393E">
        <w:rPr>
          <w:rFonts w:ascii="Arial" w:hAnsi="Arial" w:cs="Arial"/>
          <w:color w:val="000000"/>
          <w:sz w:val="22"/>
          <w:szCs w:val="22"/>
        </w:rPr>
        <w:t>e</w:t>
      </w:r>
      <w:r w:rsidR="0013393E" w:rsidRPr="00597314">
        <w:rPr>
          <w:rFonts w:ascii="Arial" w:hAnsi="Arial" w:cs="Arial"/>
          <w:color w:val="000000"/>
          <w:sz w:val="22"/>
          <w:szCs w:val="22"/>
        </w:rPr>
        <w:t xml:space="preserve"> </w:t>
      </w:r>
      <w:r w:rsidRPr="00597314">
        <w:rPr>
          <w:rFonts w:ascii="Arial" w:hAnsi="Arial" w:cs="Arial"/>
          <w:color w:val="000000"/>
          <w:sz w:val="22"/>
          <w:szCs w:val="22"/>
        </w:rPr>
        <w:t xml:space="preserve">access. Currently, we are working with </w:t>
      </w:r>
      <w:proofErr w:type="spellStart"/>
      <w:r w:rsidRPr="00597314">
        <w:rPr>
          <w:rFonts w:ascii="Arial" w:hAnsi="Arial" w:cs="Arial"/>
          <w:color w:val="000000"/>
          <w:sz w:val="22"/>
          <w:szCs w:val="22"/>
        </w:rPr>
        <w:t>Marlayna</w:t>
      </w:r>
      <w:proofErr w:type="spellEnd"/>
      <w:r w:rsidRPr="00597314">
        <w:rPr>
          <w:rFonts w:ascii="Arial" w:hAnsi="Arial" w:cs="Arial"/>
          <w:color w:val="000000"/>
          <w:sz w:val="22"/>
          <w:szCs w:val="22"/>
        </w:rPr>
        <w:t xml:space="preserve"> Christensen to re-organize the existing resources, and also to find the earlier reports and make </w:t>
      </w:r>
      <w:r w:rsidRPr="0013393E">
        <w:rPr>
          <w:rFonts w:ascii="Arial" w:hAnsi="Arial" w:cs="Arial"/>
          <w:color w:val="000000"/>
          <w:sz w:val="22"/>
          <w:szCs w:val="22"/>
        </w:rPr>
        <w:t>the</w:t>
      </w:r>
      <w:r w:rsidR="00F23A5E" w:rsidRPr="0013393E">
        <w:rPr>
          <w:rFonts w:ascii="Arial" w:hAnsi="Arial" w:cs="Arial"/>
          <w:color w:val="000000"/>
          <w:sz w:val="22"/>
          <w:szCs w:val="22"/>
        </w:rPr>
        <w:t>m</w:t>
      </w:r>
      <w:r w:rsidRPr="00597314">
        <w:rPr>
          <w:rFonts w:ascii="Arial" w:hAnsi="Arial" w:cs="Arial"/>
          <w:color w:val="000000"/>
          <w:sz w:val="22"/>
          <w:szCs w:val="22"/>
        </w:rPr>
        <w:t xml:space="preserve"> available in one place.  </w:t>
      </w:r>
    </w:p>
    <w:p w14:paraId="73BAA44F" w14:textId="3E2375B8" w:rsidR="03BDA43E" w:rsidRPr="00D976F9" w:rsidRDefault="129FCDED" w:rsidP="129FCDED">
      <w:pPr>
        <w:pStyle w:val="ListParagraph"/>
        <w:numPr>
          <w:ilvl w:val="1"/>
          <w:numId w:val="1"/>
        </w:numPr>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 xml:space="preserve">CPG – </w:t>
      </w:r>
      <w:r w:rsidR="00D976F9">
        <w:rPr>
          <w:rFonts w:ascii="Arial" w:eastAsia="Arial" w:hAnsi="Arial" w:cs="Arial"/>
          <w:color w:val="000000" w:themeColor="text1"/>
          <w:sz w:val="22"/>
          <w:szCs w:val="22"/>
        </w:rPr>
        <w:t xml:space="preserve">I. Wang for </w:t>
      </w:r>
      <w:r w:rsidRPr="00A17CF2">
        <w:rPr>
          <w:rFonts w:ascii="Arial" w:eastAsia="Arial" w:hAnsi="Arial" w:cs="Arial"/>
          <w:color w:val="000000" w:themeColor="text1"/>
          <w:sz w:val="22"/>
          <w:szCs w:val="22"/>
        </w:rPr>
        <w:t>C. Williams</w:t>
      </w:r>
    </w:p>
    <w:p w14:paraId="7167F4CC" w14:textId="58483C51" w:rsidR="00D976F9" w:rsidRDefault="007D3890" w:rsidP="00D976F9">
      <w:pPr>
        <w:pStyle w:val="ListParagraph"/>
        <w:numPr>
          <w:ilvl w:val="2"/>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The committee’s midyear report can be found at: </w:t>
      </w:r>
      <w:hyperlink r:id="rId25" w:history="1">
        <w:r w:rsidRPr="007D3890">
          <w:rPr>
            <w:rStyle w:val="Hyperlink"/>
            <w:rFonts w:ascii="Arial" w:eastAsiaTheme="minorEastAsia" w:hAnsi="Arial" w:cs="Arial"/>
            <w:sz w:val="22"/>
            <w:szCs w:val="22"/>
          </w:rPr>
          <w:t>https://lauc.ucop.edu/sites/default/files/attached-files/spring_cpg_report_002.pdf</w:t>
        </w:r>
      </w:hyperlink>
    </w:p>
    <w:p w14:paraId="663EC6CA" w14:textId="05A582A2" w:rsidR="008A727D" w:rsidRDefault="008A727D" w:rsidP="00D976F9">
      <w:pPr>
        <w:pStyle w:val="ListParagraph"/>
        <w:numPr>
          <w:ilvl w:val="2"/>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The inclusion of certain activities in peer review packets was a main charge of the committee this year and the committee is still working on it. </w:t>
      </w:r>
    </w:p>
    <w:p w14:paraId="683BD2A0" w14:textId="54275725" w:rsidR="008A727D" w:rsidRPr="00A17CF2" w:rsidRDefault="008A727D" w:rsidP="00D976F9">
      <w:pPr>
        <w:pStyle w:val="ListParagraph"/>
        <w:numPr>
          <w:ilvl w:val="2"/>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UCM had bylaw changes that the committee approved.</w:t>
      </w:r>
    </w:p>
    <w:p w14:paraId="5ED8A361" w14:textId="021A2BDE" w:rsidR="03BDA43E" w:rsidRPr="00A17CF2" w:rsidRDefault="03BDA43E" w:rsidP="59743D0D">
      <w:pPr>
        <w:ind w:left="360"/>
        <w:rPr>
          <w:rFonts w:ascii="Arial" w:eastAsiaTheme="minorEastAsia" w:hAnsi="Arial" w:cs="Arial"/>
          <w:color w:val="000000" w:themeColor="text1"/>
          <w:sz w:val="22"/>
          <w:szCs w:val="22"/>
        </w:rPr>
      </w:pPr>
    </w:p>
    <w:p w14:paraId="22E26847" w14:textId="7C5704B2" w:rsidR="03BDA43E" w:rsidRPr="00A17CF2" w:rsidRDefault="129FCDED" w:rsidP="129FCDED">
      <w:pPr>
        <w:pStyle w:val="ListParagraph"/>
        <w:numPr>
          <w:ilvl w:val="0"/>
          <w:numId w:val="1"/>
        </w:numPr>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LAUC Reports / Updates</w:t>
      </w:r>
    </w:p>
    <w:p w14:paraId="2FD036FC" w14:textId="399139A6" w:rsidR="03BDA43E" w:rsidRPr="008A727D" w:rsidRDefault="129FCDED" w:rsidP="129FCDED">
      <w:pPr>
        <w:pStyle w:val="ListParagraph"/>
        <w:numPr>
          <w:ilvl w:val="1"/>
          <w:numId w:val="1"/>
        </w:numPr>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Communications Group - M. Christensen</w:t>
      </w:r>
    </w:p>
    <w:p w14:paraId="135D6302" w14:textId="250FB579" w:rsidR="008A727D" w:rsidRPr="008A727D" w:rsidRDefault="008A727D" w:rsidP="008A727D">
      <w:pPr>
        <w:pStyle w:val="ListParagraph"/>
        <w:numPr>
          <w:ilvl w:val="2"/>
          <w:numId w:val="1"/>
        </w:numPr>
        <w:rPr>
          <w:rFonts w:ascii="Arial" w:eastAsiaTheme="minorEastAsia" w:hAnsi="Arial" w:cs="Arial"/>
          <w:color w:val="000000" w:themeColor="text1"/>
          <w:sz w:val="22"/>
          <w:szCs w:val="22"/>
        </w:rPr>
      </w:pPr>
      <w:r>
        <w:rPr>
          <w:rFonts w:ascii="Arial" w:eastAsia="Arial" w:hAnsi="Arial" w:cs="Arial"/>
          <w:color w:val="000000" w:themeColor="text1"/>
          <w:sz w:val="22"/>
          <w:szCs w:val="22"/>
        </w:rPr>
        <w:t>The committee is looking into implementing a systemwide listserv.</w:t>
      </w:r>
    </w:p>
    <w:p w14:paraId="66B1AD0F" w14:textId="67E7E41F" w:rsidR="008A727D" w:rsidRPr="008A727D" w:rsidRDefault="008A727D" w:rsidP="008A727D">
      <w:pPr>
        <w:pStyle w:val="ListParagraph"/>
        <w:numPr>
          <w:ilvl w:val="2"/>
          <w:numId w:val="1"/>
        </w:numPr>
        <w:rPr>
          <w:rFonts w:ascii="Arial" w:eastAsiaTheme="minorEastAsia" w:hAnsi="Arial" w:cs="Arial"/>
          <w:color w:val="000000" w:themeColor="text1"/>
          <w:sz w:val="22"/>
          <w:szCs w:val="22"/>
        </w:rPr>
      </w:pPr>
      <w:r>
        <w:rPr>
          <w:rFonts w:ascii="Arial" w:eastAsia="Arial" w:hAnsi="Arial" w:cs="Arial"/>
          <w:color w:val="000000" w:themeColor="text1"/>
          <w:sz w:val="22"/>
          <w:szCs w:val="22"/>
        </w:rPr>
        <w:t xml:space="preserve">The committee has implemented a Slack channel for LAUC use. </w:t>
      </w:r>
    </w:p>
    <w:p w14:paraId="46275D37" w14:textId="073E36A6" w:rsidR="008A727D" w:rsidRPr="008A727D" w:rsidRDefault="008A727D" w:rsidP="008A727D">
      <w:pPr>
        <w:pStyle w:val="ListParagraph"/>
        <w:numPr>
          <w:ilvl w:val="3"/>
          <w:numId w:val="1"/>
        </w:numPr>
        <w:rPr>
          <w:rFonts w:ascii="Arial" w:eastAsiaTheme="minorEastAsia" w:hAnsi="Arial" w:cs="Arial"/>
          <w:color w:val="000000" w:themeColor="text1"/>
          <w:sz w:val="22"/>
          <w:szCs w:val="22"/>
        </w:rPr>
      </w:pPr>
      <w:r>
        <w:rPr>
          <w:rFonts w:ascii="Arial" w:eastAsia="Arial" w:hAnsi="Arial" w:cs="Arial"/>
          <w:color w:val="000000" w:themeColor="text1"/>
          <w:sz w:val="22"/>
          <w:szCs w:val="22"/>
        </w:rPr>
        <w:t>Division chairs have more information.</w:t>
      </w:r>
    </w:p>
    <w:p w14:paraId="78C32A49" w14:textId="2576A0E9" w:rsidR="008A727D" w:rsidRPr="00A17CF2" w:rsidRDefault="00C040F4" w:rsidP="008A727D">
      <w:pPr>
        <w:pStyle w:val="ListParagraph"/>
        <w:numPr>
          <w:ilvl w:val="2"/>
          <w:numId w:val="1"/>
        </w:numPr>
        <w:rPr>
          <w:rFonts w:ascii="Arial" w:eastAsiaTheme="minorEastAsia" w:hAnsi="Arial" w:cs="Arial"/>
          <w:color w:val="000000" w:themeColor="text1"/>
          <w:sz w:val="22"/>
          <w:szCs w:val="22"/>
        </w:rPr>
      </w:pPr>
      <w:r>
        <w:rPr>
          <w:rFonts w:ascii="Arial" w:eastAsia="Arial" w:hAnsi="Arial" w:cs="Arial"/>
          <w:color w:val="000000" w:themeColor="text1"/>
          <w:sz w:val="22"/>
          <w:szCs w:val="22"/>
        </w:rPr>
        <w:t>The committee is taking steps to initiate the communications team as a standing committee.</w:t>
      </w:r>
    </w:p>
    <w:p w14:paraId="4D73BC43" w14:textId="77777777" w:rsidR="00847615" w:rsidRPr="00A17CF2" w:rsidRDefault="129FCDED" w:rsidP="00847615">
      <w:pPr>
        <w:pStyle w:val="ListParagraph"/>
        <w:numPr>
          <w:ilvl w:val="1"/>
          <w:numId w:val="1"/>
        </w:numPr>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DOC – C. Johnson</w:t>
      </w:r>
    </w:p>
    <w:p w14:paraId="5DD6BA22" w14:textId="77777777" w:rsidR="00847615" w:rsidRPr="00A17CF2" w:rsidRDefault="00847615" w:rsidP="00847615">
      <w:pPr>
        <w:pStyle w:val="ListParagraph"/>
        <w:numPr>
          <w:ilvl w:val="2"/>
          <w:numId w:val="1"/>
        </w:numPr>
        <w:rPr>
          <w:rFonts w:ascii="Arial" w:eastAsiaTheme="minorEastAsia" w:hAnsi="Arial" w:cs="Arial"/>
          <w:color w:val="000000" w:themeColor="text1"/>
          <w:sz w:val="22"/>
          <w:szCs w:val="22"/>
        </w:rPr>
      </w:pPr>
      <w:r w:rsidRPr="00A17CF2">
        <w:rPr>
          <w:rFonts w:ascii="Arial" w:hAnsi="Arial" w:cs="Arial"/>
          <w:color w:val="000000"/>
          <w:sz w:val="22"/>
          <w:szCs w:val="22"/>
        </w:rPr>
        <w:t>April 6, 2021, DOC meeting</w:t>
      </w:r>
    </w:p>
    <w:p w14:paraId="037C995A" w14:textId="77777777" w:rsidR="00847615" w:rsidRPr="00A17CF2" w:rsidRDefault="00847615" w:rsidP="00847615">
      <w:pPr>
        <w:pStyle w:val="ListParagraph"/>
        <w:numPr>
          <w:ilvl w:val="3"/>
          <w:numId w:val="1"/>
        </w:numPr>
        <w:rPr>
          <w:rFonts w:ascii="Arial" w:eastAsiaTheme="minorEastAsia" w:hAnsi="Arial" w:cs="Arial"/>
          <w:color w:val="000000" w:themeColor="text1"/>
          <w:sz w:val="22"/>
          <w:szCs w:val="22"/>
        </w:rPr>
      </w:pPr>
      <w:r w:rsidRPr="00A17CF2">
        <w:rPr>
          <w:rFonts w:ascii="Arial" w:hAnsi="Arial" w:cs="Arial"/>
          <w:color w:val="000000"/>
          <w:sz w:val="22"/>
          <w:szCs w:val="22"/>
        </w:rPr>
        <w:t>Discussed the proposed SILS Structure document with the goal to approve it in time for the April 16 SILS Governance Task Force meeting.</w:t>
      </w:r>
    </w:p>
    <w:p w14:paraId="2020ED64" w14:textId="77777777" w:rsidR="00F15E19" w:rsidRPr="00A17CF2" w:rsidRDefault="00847615" w:rsidP="00F15E19">
      <w:pPr>
        <w:pStyle w:val="ListParagraph"/>
        <w:numPr>
          <w:ilvl w:val="4"/>
          <w:numId w:val="1"/>
        </w:numPr>
        <w:rPr>
          <w:rFonts w:ascii="Arial" w:eastAsiaTheme="minorEastAsia" w:hAnsi="Arial" w:cs="Arial"/>
          <w:color w:val="000000" w:themeColor="text1"/>
          <w:sz w:val="22"/>
          <w:szCs w:val="22"/>
        </w:rPr>
      </w:pPr>
      <w:r w:rsidRPr="00A17CF2">
        <w:rPr>
          <w:rFonts w:ascii="Arial" w:hAnsi="Arial" w:cs="Arial"/>
          <w:color w:val="000000"/>
          <w:sz w:val="22"/>
          <w:szCs w:val="22"/>
        </w:rPr>
        <w:t>Discussion included DOC’s role in decision making, as well as levels of authority in the proposed structure.</w:t>
      </w:r>
    </w:p>
    <w:p w14:paraId="54F98075" w14:textId="123B9487" w:rsidR="00F15E19" w:rsidRPr="00A17CF2" w:rsidRDefault="00847615" w:rsidP="00F15E19">
      <w:pPr>
        <w:pStyle w:val="ListParagraph"/>
        <w:numPr>
          <w:ilvl w:val="3"/>
          <w:numId w:val="1"/>
        </w:numPr>
        <w:rPr>
          <w:rFonts w:ascii="Arial" w:eastAsiaTheme="minorEastAsia" w:hAnsi="Arial" w:cs="Arial"/>
          <w:color w:val="000000" w:themeColor="text1"/>
          <w:sz w:val="22"/>
          <w:szCs w:val="22"/>
        </w:rPr>
      </w:pPr>
      <w:r w:rsidRPr="00A17CF2">
        <w:rPr>
          <w:rFonts w:ascii="Arial" w:hAnsi="Arial" w:cs="Arial"/>
          <w:color w:val="000000"/>
          <w:sz w:val="22"/>
          <w:szCs w:val="22"/>
        </w:rPr>
        <w:t xml:space="preserve">UCSC </w:t>
      </w:r>
      <w:r w:rsidR="0055730F" w:rsidRPr="00A17CF2">
        <w:rPr>
          <w:rFonts w:ascii="Arial" w:hAnsi="Arial" w:cs="Arial"/>
          <w:color w:val="000000"/>
          <w:sz w:val="22"/>
          <w:szCs w:val="22"/>
        </w:rPr>
        <w:t>library update:</w:t>
      </w:r>
    </w:p>
    <w:p w14:paraId="0A752F2A" w14:textId="77777777" w:rsidR="00F15E19" w:rsidRPr="00A17CF2" w:rsidRDefault="00847615" w:rsidP="00F15E19">
      <w:pPr>
        <w:pStyle w:val="ListParagraph"/>
        <w:numPr>
          <w:ilvl w:val="4"/>
          <w:numId w:val="1"/>
        </w:numPr>
        <w:rPr>
          <w:rFonts w:ascii="Arial" w:eastAsiaTheme="minorEastAsia" w:hAnsi="Arial" w:cs="Arial"/>
          <w:color w:val="000000" w:themeColor="text1"/>
          <w:sz w:val="22"/>
          <w:szCs w:val="22"/>
        </w:rPr>
      </w:pPr>
      <w:r w:rsidRPr="00A17CF2">
        <w:rPr>
          <w:rFonts w:ascii="Arial" w:hAnsi="Arial" w:cs="Arial"/>
          <w:color w:val="000000"/>
          <w:sz w:val="22"/>
          <w:szCs w:val="22"/>
        </w:rPr>
        <w:t>Have been using a ‘digital first’ strategy to help guide decision making.</w:t>
      </w:r>
    </w:p>
    <w:p w14:paraId="7EA002D0" w14:textId="53F76A0A" w:rsidR="00F15E19" w:rsidRPr="00A17CF2" w:rsidRDefault="00847615" w:rsidP="00F15E19">
      <w:pPr>
        <w:pStyle w:val="ListParagraph"/>
        <w:numPr>
          <w:ilvl w:val="4"/>
          <w:numId w:val="1"/>
        </w:numPr>
        <w:rPr>
          <w:rFonts w:ascii="Arial" w:eastAsiaTheme="minorEastAsia" w:hAnsi="Arial" w:cs="Arial"/>
          <w:color w:val="000000" w:themeColor="text1"/>
          <w:sz w:val="22"/>
          <w:szCs w:val="22"/>
        </w:rPr>
      </w:pPr>
      <w:r w:rsidRPr="00A17CF2">
        <w:rPr>
          <w:rFonts w:ascii="Arial" w:hAnsi="Arial" w:cs="Arial"/>
          <w:color w:val="000000"/>
          <w:sz w:val="22"/>
          <w:szCs w:val="22"/>
        </w:rPr>
        <w:t xml:space="preserve">In August 2020, </w:t>
      </w:r>
      <w:r w:rsidR="0055730F" w:rsidRPr="00A17CF2">
        <w:rPr>
          <w:rFonts w:ascii="Arial" w:hAnsi="Arial" w:cs="Arial"/>
          <w:color w:val="000000"/>
          <w:sz w:val="22"/>
          <w:szCs w:val="22"/>
        </w:rPr>
        <w:t>they</w:t>
      </w:r>
      <w:r w:rsidRPr="00A17CF2">
        <w:rPr>
          <w:rFonts w:ascii="Arial" w:hAnsi="Arial" w:cs="Arial"/>
          <w:color w:val="000000"/>
          <w:sz w:val="22"/>
          <w:szCs w:val="22"/>
        </w:rPr>
        <w:t xml:space="preserve"> began a purchase and ship program for faculty and grad students when items were not available as an </w:t>
      </w:r>
      <w:proofErr w:type="spellStart"/>
      <w:r w:rsidRPr="00A17CF2">
        <w:rPr>
          <w:rFonts w:ascii="Arial" w:hAnsi="Arial" w:cs="Arial"/>
          <w:color w:val="000000"/>
          <w:sz w:val="22"/>
          <w:szCs w:val="22"/>
        </w:rPr>
        <w:t>ebook</w:t>
      </w:r>
      <w:proofErr w:type="spellEnd"/>
      <w:r w:rsidRPr="00A17CF2">
        <w:rPr>
          <w:rFonts w:ascii="Arial" w:hAnsi="Arial" w:cs="Arial"/>
          <w:color w:val="000000"/>
          <w:sz w:val="22"/>
          <w:szCs w:val="22"/>
        </w:rPr>
        <w:t xml:space="preserve"> or on</w:t>
      </w:r>
      <w:r w:rsidR="00F15E19" w:rsidRPr="00A17CF2">
        <w:rPr>
          <w:rFonts w:ascii="Arial" w:hAnsi="Arial" w:cs="Arial"/>
          <w:color w:val="000000"/>
          <w:sz w:val="22"/>
          <w:szCs w:val="22"/>
        </w:rPr>
        <w:t xml:space="preserve"> </w:t>
      </w:r>
      <w:r w:rsidRPr="00A17CF2">
        <w:rPr>
          <w:rFonts w:ascii="Arial" w:hAnsi="Arial" w:cs="Arial"/>
          <w:color w:val="000000"/>
          <w:sz w:val="22"/>
          <w:szCs w:val="22"/>
        </w:rPr>
        <w:t>ETAS.  As of March 10th, they have purchased and shipped 113 items for 57 people.</w:t>
      </w:r>
    </w:p>
    <w:p w14:paraId="3C5A8B73" w14:textId="3BA552ED" w:rsidR="00F15E19" w:rsidRPr="00A17CF2" w:rsidRDefault="00847615" w:rsidP="00F15E19">
      <w:pPr>
        <w:pStyle w:val="ListParagraph"/>
        <w:numPr>
          <w:ilvl w:val="4"/>
          <w:numId w:val="1"/>
        </w:numPr>
        <w:rPr>
          <w:rFonts w:ascii="Arial" w:eastAsiaTheme="minorEastAsia" w:hAnsi="Arial" w:cs="Arial"/>
          <w:color w:val="000000" w:themeColor="text1"/>
          <w:sz w:val="22"/>
          <w:szCs w:val="22"/>
        </w:rPr>
      </w:pPr>
      <w:r w:rsidRPr="00A17CF2">
        <w:rPr>
          <w:rFonts w:ascii="Arial" w:hAnsi="Arial" w:cs="Arial"/>
          <w:color w:val="000000"/>
          <w:sz w:val="22"/>
          <w:szCs w:val="22"/>
        </w:rPr>
        <w:t xml:space="preserve">UCSC has been staffing a local chat service since last spring, which is being staffed by public service staff. Days and times are being adjusted based on usage data. Also began doing research consultations via </w:t>
      </w:r>
      <w:r w:rsidR="0055730F" w:rsidRPr="00A17CF2">
        <w:rPr>
          <w:rFonts w:ascii="Arial" w:hAnsi="Arial" w:cs="Arial"/>
          <w:color w:val="000000"/>
          <w:sz w:val="22"/>
          <w:szCs w:val="22"/>
        </w:rPr>
        <w:t>Z</w:t>
      </w:r>
      <w:r w:rsidRPr="00A17CF2">
        <w:rPr>
          <w:rFonts w:ascii="Arial" w:hAnsi="Arial" w:cs="Arial"/>
          <w:color w:val="000000"/>
          <w:sz w:val="22"/>
          <w:szCs w:val="22"/>
        </w:rPr>
        <w:t>oom.</w:t>
      </w:r>
    </w:p>
    <w:p w14:paraId="1E6217C1" w14:textId="633F5307" w:rsidR="00F15E19" w:rsidRPr="00A17CF2" w:rsidRDefault="00847615" w:rsidP="00847615">
      <w:pPr>
        <w:pStyle w:val="ListParagraph"/>
        <w:numPr>
          <w:ilvl w:val="4"/>
          <w:numId w:val="1"/>
        </w:numPr>
        <w:rPr>
          <w:rFonts w:ascii="Arial" w:eastAsiaTheme="minorEastAsia" w:hAnsi="Arial" w:cs="Arial"/>
          <w:color w:val="000000" w:themeColor="text1"/>
          <w:sz w:val="22"/>
          <w:szCs w:val="22"/>
        </w:rPr>
      </w:pPr>
      <w:r w:rsidRPr="00A17CF2">
        <w:rPr>
          <w:rFonts w:ascii="Arial" w:hAnsi="Arial" w:cs="Arial"/>
          <w:color w:val="000000"/>
          <w:sz w:val="22"/>
          <w:szCs w:val="22"/>
        </w:rPr>
        <w:t>Recently opened student only study space at S&amp;E library. Students</w:t>
      </w:r>
      <w:r w:rsidR="0055730F" w:rsidRPr="00A17CF2">
        <w:rPr>
          <w:rFonts w:ascii="Arial" w:hAnsi="Arial" w:cs="Arial"/>
          <w:color w:val="000000"/>
          <w:sz w:val="22"/>
          <w:szCs w:val="22"/>
        </w:rPr>
        <w:t xml:space="preserve"> reserve seats and</w:t>
      </w:r>
      <w:r w:rsidRPr="00A17CF2">
        <w:rPr>
          <w:rFonts w:ascii="Arial" w:hAnsi="Arial" w:cs="Arial"/>
          <w:color w:val="000000"/>
          <w:sz w:val="22"/>
          <w:szCs w:val="22"/>
        </w:rPr>
        <w:t xml:space="preserve"> have to show a “badge” that indicates they’ve completed mandatory campus covid testing. </w:t>
      </w:r>
    </w:p>
    <w:p w14:paraId="1A538A0C" w14:textId="0F612DE7" w:rsidR="00F15E19" w:rsidRPr="00A17CF2" w:rsidRDefault="00847615" w:rsidP="00F15E19">
      <w:pPr>
        <w:pStyle w:val="ListParagraph"/>
        <w:numPr>
          <w:ilvl w:val="2"/>
          <w:numId w:val="1"/>
        </w:numPr>
        <w:rPr>
          <w:rFonts w:ascii="Arial" w:eastAsiaTheme="minorEastAsia" w:hAnsi="Arial" w:cs="Arial"/>
          <w:color w:val="000000" w:themeColor="text1"/>
          <w:sz w:val="22"/>
          <w:szCs w:val="22"/>
        </w:rPr>
      </w:pPr>
      <w:r w:rsidRPr="00A17CF2">
        <w:rPr>
          <w:rFonts w:ascii="Arial" w:hAnsi="Arial" w:cs="Arial"/>
          <w:color w:val="000000"/>
          <w:sz w:val="22"/>
          <w:szCs w:val="22"/>
        </w:rPr>
        <w:lastRenderedPageBreak/>
        <w:t>April 20,</w:t>
      </w:r>
      <w:r w:rsidR="0055730F" w:rsidRPr="00A17CF2">
        <w:rPr>
          <w:rFonts w:ascii="Arial" w:hAnsi="Arial" w:cs="Arial"/>
          <w:color w:val="000000"/>
          <w:sz w:val="22"/>
          <w:szCs w:val="22"/>
        </w:rPr>
        <w:t xml:space="preserve"> </w:t>
      </w:r>
      <w:r w:rsidRPr="00A17CF2">
        <w:rPr>
          <w:rFonts w:ascii="Arial" w:hAnsi="Arial" w:cs="Arial"/>
          <w:color w:val="000000"/>
          <w:sz w:val="22"/>
          <w:szCs w:val="22"/>
        </w:rPr>
        <w:t>2021 DOC meeting</w:t>
      </w:r>
    </w:p>
    <w:p w14:paraId="4178EB81" w14:textId="4EDF09D2" w:rsidR="00F15E19" w:rsidRPr="00A17CF2" w:rsidRDefault="00847615" w:rsidP="00F15E19">
      <w:pPr>
        <w:pStyle w:val="ListParagraph"/>
        <w:numPr>
          <w:ilvl w:val="3"/>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 xml:space="preserve">Discussed UCL Collaborative Work Tools Charge, which </w:t>
      </w:r>
      <w:proofErr w:type="spellStart"/>
      <w:r w:rsidRPr="00A17CF2">
        <w:rPr>
          <w:rFonts w:ascii="Arial" w:hAnsi="Arial" w:cs="Arial"/>
          <w:color w:val="000000"/>
          <w:sz w:val="22"/>
          <w:szCs w:val="22"/>
          <w:shd w:val="clear" w:color="auto" w:fill="FFFFFF"/>
        </w:rPr>
        <w:t>CoUL</w:t>
      </w:r>
      <w:proofErr w:type="spellEnd"/>
      <w:r w:rsidRPr="00A17CF2">
        <w:rPr>
          <w:rFonts w:ascii="Arial" w:hAnsi="Arial" w:cs="Arial"/>
          <w:color w:val="000000"/>
          <w:sz w:val="22"/>
          <w:szCs w:val="22"/>
          <w:shd w:val="clear" w:color="auto" w:fill="FFFFFF"/>
        </w:rPr>
        <w:t xml:space="preserve"> ha</w:t>
      </w:r>
      <w:r w:rsidR="0055730F" w:rsidRPr="00A17CF2">
        <w:rPr>
          <w:rFonts w:ascii="Arial" w:hAnsi="Arial" w:cs="Arial"/>
          <w:color w:val="000000"/>
          <w:sz w:val="22"/>
          <w:szCs w:val="22"/>
          <w:shd w:val="clear" w:color="auto" w:fill="FFFFFF"/>
        </w:rPr>
        <w:t>s</w:t>
      </w:r>
      <w:r w:rsidRPr="00A17CF2">
        <w:rPr>
          <w:rFonts w:ascii="Arial" w:hAnsi="Arial" w:cs="Arial"/>
          <w:color w:val="000000"/>
          <w:sz w:val="22"/>
          <w:szCs w:val="22"/>
          <w:shd w:val="clear" w:color="auto" w:fill="FFFFFF"/>
        </w:rPr>
        <w:t xml:space="preserve"> reviewed and provided feedback.</w:t>
      </w:r>
      <w:r w:rsidR="00F15E19" w:rsidRPr="00A17CF2">
        <w:rPr>
          <w:rFonts w:ascii="Arial" w:hAnsi="Arial" w:cs="Arial"/>
          <w:color w:val="000000"/>
          <w:sz w:val="22"/>
          <w:szCs w:val="22"/>
          <w:shd w:val="clear" w:color="auto" w:fill="FFFFFF"/>
        </w:rPr>
        <w:t xml:space="preserve"> </w:t>
      </w:r>
      <w:r w:rsidRPr="00A17CF2">
        <w:rPr>
          <w:rFonts w:ascii="Arial" w:hAnsi="Arial" w:cs="Arial"/>
          <w:color w:val="000000"/>
          <w:sz w:val="22"/>
          <w:szCs w:val="22"/>
          <w:shd w:val="clear" w:color="auto" w:fill="FFFFFF"/>
        </w:rPr>
        <w:t xml:space="preserve">During this DOC meeting the focus was on providing suggestions </w:t>
      </w:r>
      <w:r w:rsidR="0055730F" w:rsidRPr="00A17CF2">
        <w:rPr>
          <w:rFonts w:ascii="Arial" w:hAnsi="Arial" w:cs="Arial"/>
          <w:color w:val="000000"/>
          <w:sz w:val="22"/>
          <w:szCs w:val="22"/>
          <w:shd w:val="clear" w:color="auto" w:fill="FFFFFF"/>
        </w:rPr>
        <w:t>and</w:t>
      </w:r>
      <w:r w:rsidRPr="00A17CF2">
        <w:rPr>
          <w:rFonts w:ascii="Arial" w:hAnsi="Arial" w:cs="Arial"/>
          <w:color w:val="000000"/>
          <w:sz w:val="22"/>
          <w:szCs w:val="22"/>
          <w:shd w:val="clear" w:color="auto" w:fill="FFFFFF"/>
        </w:rPr>
        <w:t xml:space="preserve"> input regarding membership on the team.</w:t>
      </w:r>
    </w:p>
    <w:p w14:paraId="1AA46FE4" w14:textId="256E4436" w:rsidR="00F15E19" w:rsidRPr="00A17CF2" w:rsidRDefault="00847615" w:rsidP="00F15E19">
      <w:pPr>
        <w:pStyle w:val="ListParagraph"/>
        <w:numPr>
          <w:ilvl w:val="3"/>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 xml:space="preserve">Discussed a SILS CDI OA Item/Shared Services proposal. This proposal comes out of </w:t>
      </w:r>
      <w:proofErr w:type="spellStart"/>
      <w:r w:rsidRPr="00A17CF2">
        <w:rPr>
          <w:rFonts w:ascii="Arial" w:hAnsi="Arial" w:cs="Arial"/>
          <w:color w:val="000000"/>
          <w:sz w:val="22"/>
          <w:szCs w:val="22"/>
          <w:shd w:val="clear" w:color="auto" w:fill="FFFFFF"/>
        </w:rPr>
        <w:t>CoUL’s</w:t>
      </w:r>
      <w:proofErr w:type="spellEnd"/>
      <w:r w:rsidRPr="00A17CF2">
        <w:rPr>
          <w:rFonts w:ascii="Arial" w:hAnsi="Arial" w:cs="Arial"/>
          <w:color w:val="000000"/>
          <w:sz w:val="22"/>
          <w:szCs w:val="22"/>
          <w:shd w:val="clear" w:color="auto" w:fill="FFFFFF"/>
        </w:rPr>
        <w:t xml:space="preserve"> request for DOC to investigate shared services opportunities and a question that arose in the SILS’ Public Services Escalation Leads Group (PSELG) regarding Open Access (OA) and the Central Discovery Index (CDI) in Primo VE. Question: Should </w:t>
      </w:r>
      <w:r w:rsidR="0055730F" w:rsidRPr="00A17CF2">
        <w:rPr>
          <w:rFonts w:ascii="Arial" w:hAnsi="Arial" w:cs="Arial"/>
          <w:color w:val="000000"/>
          <w:sz w:val="22"/>
          <w:szCs w:val="22"/>
          <w:shd w:val="clear" w:color="auto" w:fill="FFFFFF"/>
        </w:rPr>
        <w:t>the UC</w:t>
      </w:r>
      <w:r w:rsidRPr="00A17CF2">
        <w:rPr>
          <w:rFonts w:ascii="Arial" w:hAnsi="Arial" w:cs="Arial"/>
          <w:color w:val="000000"/>
          <w:sz w:val="22"/>
          <w:szCs w:val="22"/>
          <w:shd w:val="clear" w:color="auto" w:fill="FFFFFF"/>
        </w:rPr>
        <w:t xml:space="preserve"> as a system use CDI to manage OA resources? </w:t>
      </w:r>
    </w:p>
    <w:p w14:paraId="7CF1CB6B" w14:textId="62CA1399" w:rsidR="00F15E19" w:rsidRPr="00A17CF2" w:rsidRDefault="00847615" w:rsidP="00F15E19">
      <w:pPr>
        <w:pStyle w:val="ListParagraph"/>
        <w:numPr>
          <w:ilvl w:val="3"/>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 xml:space="preserve">UCB </w:t>
      </w:r>
      <w:r w:rsidR="0055730F" w:rsidRPr="00A17CF2">
        <w:rPr>
          <w:rFonts w:ascii="Arial" w:hAnsi="Arial" w:cs="Arial"/>
          <w:color w:val="000000"/>
          <w:sz w:val="22"/>
          <w:szCs w:val="22"/>
          <w:shd w:val="clear" w:color="auto" w:fill="FFFFFF"/>
        </w:rPr>
        <w:t>library update</w:t>
      </w:r>
      <w:r w:rsidRPr="00A17CF2">
        <w:rPr>
          <w:rFonts w:ascii="Arial" w:hAnsi="Arial" w:cs="Arial"/>
          <w:color w:val="000000"/>
          <w:sz w:val="22"/>
          <w:szCs w:val="22"/>
          <w:shd w:val="clear" w:color="auto" w:fill="FFFFFF"/>
        </w:rPr>
        <w:t>:</w:t>
      </w:r>
    </w:p>
    <w:p w14:paraId="70729878" w14:textId="77777777" w:rsidR="00F15E19" w:rsidRPr="00A17CF2" w:rsidRDefault="00847615" w:rsidP="00F15E19">
      <w:pPr>
        <w:pStyle w:val="ListParagraph"/>
        <w:numPr>
          <w:ilvl w:val="4"/>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Looking at reopening plans.</w:t>
      </w:r>
    </w:p>
    <w:p w14:paraId="644A911E" w14:textId="732E68C2" w:rsidR="00F15E19" w:rsidRPr="00A17CF2" w:rsidRDefault="00847615" w:rsidP="00F15E19">
      <w:pPr>
        <w:pStyle w:val="ListParagraph"/>
        <w:numPr>
          <w:ilvl w:val="4"/>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Currently</w:t>
      </w:r>
      <w:r w:rsidR="0055730F" w:rsidRPr="00A17CF2">
        <w:rPr>
          <w:rFonts w:ascii="Arial" w:hAnsi="Arial" w:cs="Arial"/>
          <w:color w:val="000000"/>
          <w:sz w:val="22"/>
          <w:szCs w:val="22"/>
          <w:shd w:val="clear" w:color="auto" w:fill="FFFFFF"/>
        </w:rPr>
        <w:t xml:space="preserve"> </w:t>
      </w:r>
      <w:r w:rsidRPr="00A17CF2">
        <w:rPr>
          <w:rFonts w:ascii="Arial" w:hAnsi="Arial" w:cs="Arial"/>
          <w:color w:val="000000"/>
          <w:sz w:val="22"/>
          <w:szCs w:val="22"/>
          <w:shd w:val="clear" w:color="auto" w:fill="FFFFFF"/>
        </w:rPr>
        <w:t>offering reservable study spaces with no collections access</w:t>
      </w:r>
      <w:r w:rsidR="00F15E19" w:rsidRPr="00A17CF2">
        <w:rPr>
          <w:rFonts w:ascii="Arial" w:hAnsi="Arial" w:cs="Arial"/>
          <w:color w:val="000000"/>
          <w:sz w:val="22"/>
          <w:szCs w:val="22"/>
          <w:shd w:val="clear" w:color="auto" w:fill="FFFFFF"/>
        </w:rPr>
        <w:t xml:space="preserve"> </w:t>
      </w:r>
      <w:r w:rsidRPr="00A17CF2">
        <w:rPr>
          <w:rFonts w:ascii="Arial" w:hAnsi="Arial" w:cs="Arial"/>
          <w:color w:val="000000"/>
          <w:sz w:val="22"/>
          <w:szCs w:val="22"/>
          <w:shd w:val="clear" w:color="auto" w:fill="FFFFFF"/>
        </w:rPr>
        <w:t xml:space="preserve">using </w:t>
      </w:r>
      <w:proofErr w:type="spellStart"/>
      <w:r w:rsidRPr="00A17CF2">
        <w:rPr>
          <w:rFonts w:ascii="Arial" w:hAnsi="Arial" w:cs="Arial"/>
          <w:color w:val="000000"/>
          <w:sz w:val="22"/>
          <w:szCs w:val="22"/>
          <w:shd w:val="clear" w:color="auto" w:fill="FFFFFF"/>
        </w:rPr>
        <w:t>libseats</w:t>
      </w:r>
      <w:proofErr w:type="spellEnd"/>
      <w:r w:rsidRPr="00A17CF2">
        <w:rPr>
          <w:rFonts w:ascii="Arial" w:hAnsi="Arial" w:cs="Arial"/>
          <w:color w:val="000000"/>
          <w:sz w:val="22"/>
          <w:szCs w:val="22"/>
          <w:shd w:val="clear" w:color="auto" w:fill="FFFFFF"/>
        </w:rPr>
        <w:t>. In addition, they have opened a virtual study space “in” Doe</w:t>
      </w:r>
      <w:r w:rsidR="00F15E19" w:rsidRPr="00A17CF2">
        <w:rPr>
          <w:rFonts w:ascii="Arial" w:hAnsi="Arial" w:cs="Arial"/>
          <w:color w:val="000000"/>
          <w:sz w:val="22"/>
          <w:szCs w:val="22"/>
          <w:shd w:val="clear" w:color="auto" w:fill="FFFFFF"/>
        </w:rPr>
        <w:t xml:space="preserve"> </w:t>
      </w:r>
      <w:r w:rsidRPr="00A17CF2">
        <w:rPr>
          <w:rFonts w:ascii="Arial" w:hAnsi="Arial" w:cs="Arial"/>
          <w:color w:val="000000"/>
          <w:sz w:val="22"/>
          <w:szCs w:val="22"/>
          <w:shd w:val="clear" w:color="auto" w:fill="FFFFFF"/>
        </w:rPr>
        <w:t>library every Tuesday. Have had a good response to this with 20 - 30 students regularly attending.</w:t>
      </w:r>
    </w:p>
    <w:p w14:paraId="2DA54F37" w14:textId="77777777" w:rsidR="00F15E19" w:rsidRPr="00A17CF2" w:rsidRDefault="00847615" w:rsidP="00F15E19">
      <w:pPr>
        <w:pStyle w:val="ListParagraph"/>
        <w:numPr>
          <w:ilvl w:val="4"/>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 xml:space="preserve">E-reserves was one of the main services that pivoted after the start of the pandemic. Books are being digitized and submitted to </w:t>
      </w:r>
      <w:proofErr w:type="spellStart"/>
      <w:r w:rsidRPr="00A17CF2">
        <w:rPr>
          <w:rFonts w:ascii="Arial" w:hAnsi="Arial" w:cs="Arial"/>
          <w:color w:val="000000"/>
          <w:sz w:val="22"/>
          <w:szCs w:val="22"/>
          <w:shd w:val="clear" w:color="auto" w:fill="FFFFFF"/>
        </w:rPr>
        <w:t>Hathitrust</w:t>
      </w:r>
      <w:proofErr w:type="spellEnd"/>
      <w:r w:rsidRPr="00A17CF2">
        <w:rPr>
          <w:rFonts w:ascii="Arial" w:hAnsi="Arial" w:cs="Arial"/>
          <w:color w:val="000000"/>
          <w:sz w:val="22"/>
          <w:szCs w:val="22"/>
          <w:shd w:val="clear" w:color="auto" w:fill="FFFFFF"/>
        </w:rPr>
        <w:t>. So far over 1000 books have been submitted. Berkley is hoping to continue ETAS through the summer.</w:t>
      </w:r>
    </w:p>
    <w:p w14:paraId="624467D5" w14:textId="77777777" w:rsidR="00F15E19" w:rsidRPr="00A17CF2" w:rsidRDefault="00847615" w:rsidP="00F15E19">
      <w:pPr>
        <w:pStyle w:val="ListParagraph"/>
        <w:numPr>
          <w:ilvl w:val="4"/>
          <w:numId w:val="1"/>
        </w:numPr>
        <w:rPr>
          <w:rFonts w:ascii="Arial" w:eastAsiaTheme="minorEastAsia" w:hAnsi="Arial" w:cs="Arial"/>
          <w:color w:val="000000" w:themeColor="text1"/>
          <w:sz w:val="22"/>
          <w:szCs w:val="22"/>
        </w:rPr>
      </w:pPr>
      <w:proofErr w:type="spellStart"/>
      <w:r w:rsidRPr="00A17CF2">
        <w:rPr>
          <w:rFonts w:ascii="Arial" w:hAnsi="Arial" w:cs="Arial"/>
          <w:color w:val="000000"/>
          <w:sz w:val="22"/>
          <w:szCs w:val="22"/>
          <w:shd w:val="clear" w:color="auto" w:fill="FFFFFF"/>
        </w:rPr>
        <w:t>Oskiexpress</w:t>
      </w:r>
      <w:proofErr w:type="spellEnd"/>
      <w:r w:rsidRPr="00A17CF2">
        <w:rPr>
          <w:rFonts w:ascii="Arial" w:hAnsi="Arial" w:cs="Arial"/>
          <w:color w:val="000000"/>
          <w:sz w:val="22"/>
          <w:szCs w:val="22"/>
          <w:shd w:val="clear" w:color="auto" w:fill="FFFFFF"/>
        </w:rPr>
        <w:t xml:space="preserve"> services are continuing</w:t>
      </w:r>
    </w:p>
    <w:p w14:paraId="1D328E1A" w14:textId="77777777" w:rsidR="00F15E19" w:rsidRPr="00A17CF2" w:rsidRDefault="00847615" w:rsidP="00F15E19">
      <w:pPr>
        <w:pStyle w:val="ListParagraph"/>
        <w:numPr>
          <w:ilvl w:val="4"/>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Berkley card holders and other UC members can request items from NRLF.</w:t>
      </w:r>
    </w:p>
    <w:p w14:paraId="6ED5F34E" w14:textId="77777777" w:rsidR="00F15E19" w:rsidRPr="00A17CF2" w:rsidRDefault="00847615" w:rsidP="00F15E19">
      <w:pPr>
        <w:pStyle w:val="ListParagraph"/>
        <w:numPr>
          <w:ilvl w:val="3"/>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DOC Liaison to the Fed Doc Archives Project Report: </w:t>
      </w:r>
    </w:p>
    <w:p w14:paraId="4133C61F" w14:textId="77777777" w:rsidR="00F15E19" w:rsidRPr="00A17CF2" w:rsidRDefault="00847615" w:rsidP="00F15E19">
      <w:pPr>
        <w:pStyle w:val="ListParagraph"/>
        <w:numPr>
          <w:ilvl w:val="4"/>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Monographs: They are in the final stages with UCI and UCSB. The goal is to have them completed by the end of June 2021. </w:t>
      </w:r>
    </w:p>
    <w:p w14:paraId="67CD0B5C" w14:textId="77777777" w:rsidR="00F15E19" w:rsidRPr="00A17CF2" w:rsidRDefault="00847615" w:rsidP="00F15E19">
      <w:pPr>
        <w:pStyle w:val="ListParagraph"/>
        <w:numPr>
          <w:ilvl w:val="4"/>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 xml:space="preserve">Serials: DOC and </w:t>
      </w:r>
      <w:proofErr w:type="spellStart"/>
      <w:r w:rsidRPr="00A17CF2">
        <w:rPr>
          <w:rFonts w:ascii="Arial" w:hAnsi="Arial" w:cs="Arial"/>
          <w:color w:val="000000"/>
          <w:sz w:val="22"/>
          <w:szCs w:val="22"/>
          <w:shd w:val="clear" w:color="auto" w:fill="FFFFFF"/>
        </w:rPr>
        <w:t>CoUL</w:t>
      </w:r>
      <w:proofErr w:type="spellEnd"/>
      <w:r w:rsidRPr="00A17CF2">
        <w:rPr>
          <w:rFonts w:ascii="Arial" w:hAnsi="Arial" w:cs="Arial"/>
          <w:color w:val="000000"/>
          <w:sz w:val="22"/>
          <w:szCs w:val="22"/>
          <w:shd w:val="clear" w:color="auto" w:fill="FFFFFF"/>
        </w:rPr>
        <w:t xml:space="preserve"> supported the recommendation to hold off on further serials work until after the SILS transition.</w:t>
      </w:r>
    </w:p>
    <w:p w14:paraId="41E32284" w14:textId="77777777" w:rsidR="00F15E19" w:rsidRPr="00A17CF2" w:rsidRDefault="00847615" w:rsidP="00847615">
      <w:pPr>
        <w:pStyle w:val="ListParagraph"/>
        <w:numPr>
          <w:ilvl w:val="5"/>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However, UCB has been working remotely to confirm the volumes deposited at an RLF and identify missing volumes/gaps where possible. The resulting spreadsheet will make it easier for campuses to determine which volumes they want to deposit in an RLF.</w:t>
      </w:r>
    </w:p>
    <w:p w14:paraId="45EC6F99" w14:textId="77777777" w:rsidR="00F15E19" w:rsidRPr="00A17CF2" w:rsidRDefault="00847615" w:rsidP="00F15E19">
      <w:pPr>
        <w:pStyle w:val="ListParagraph"/>
        <w:numPr>
          <w:ilvl w:val="2"/>
          <w:numId w:val="1"/>
        </w:numPr>
        <w:rPr>
          <w:rFonts w:ascii="Arial" w:eastAsiaTheme="minorEastAsia" w:hAnsi="Arial" w:cs="Arial"/>
          <w:color w:val="000000" w:themeColor="text1"/>
          <w:sz w:val="22"/>
          <w:szCs w:val="22"/>
        </w:rPr>
      </w:pPr>
      <w:r w:rsidRPr="00A17CF2">
        <w:rPr>
          <w:rFonts w:ascii="Arial" w:hAnsi="Arial" w:cs="Arial"/>
          <w:color w:val="000000"/>
          <w:sz w:val="22"/>
          <w:szCs w:val="22"/>
        </w:rPr>
        <w:t>May 4, 2021, DOC meeting</w:t>
      </w:r>
    </w:p>
    <w:p w14:paraId="3A8FA6BB" w14:textId="77777777" w:rsidR="00F15E19" w:rsidRPr="00A17CF2" w:rsidRDefault="00847615" w:rsidP="00F15E19">
      <w:pPr>
        <w:pStyle w:val="ListParagraph"/>
        <w:numPr>
          <w:ilvl w:val="3"/>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Guest Christopher Martone from UC Riverside provided an overview of the UC Libraries’ Chat Reference service, including statistics for Fall 2020 and Winter 2021. </w:t>
      </w:r>
    </w:p>
    <w:p w14:paraId="3F54FB98" w14:textId="77777777" w:rsidR="00F15E19" w:rsidRPr="00A17CF2" w:rsidRDefault="00847615" w:rsidP="00F15E19">
      <w:pPr>
        <w:pStyle w:val="ListParagraph"/>
        <w:numPr>
          <w:ilvl w:val="3"/>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Continued discussion about the SILS CDI OA Item/Shared Services proposal, including clarification regarding some of the examples of OA repositories in the proposal.</w:t>
      </w:r>
    </w:p>
    <w:p w14:paraId="35E4D128" w14:textId="77777777" w:rsidR="00F15E19" w:rsidRPr="00A17CF2" w:rsidRDefault="00847615" w:rsidP="00F15E19">
      <w:pPr>
        <w:pStyle w:val="ListParagraph"/>
        <w:numPr>
          <w:ilvl w:val="3"/>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lastRenderedPageBreak/>
        <w:t>Continued discussion about the UCL Collaborative Work Tools Charge, focusing largely on membership.</w:t>
      </w:r>
    </w:p>
    <w:p w14:paraId="43BAF7DD" w14:textId="7546BD9B" w:rsidR="00847615" w:rsidRPr="00A17CF2" w:rsidRDefault="00847615" w:rsidP="00F15E19">
      <w:pPr>
        <w:pStyle w:val="ListParagraph"/>
        <w:numPr>
          <w:ilvl w:val="3"/>
          <w:numId w:val="1"/>
        </w:numPr>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Update on CDL.</w:t>
      </w:r>
    </w:p>
    <w:p w14:paraId="40C1629B" w14:textId="77777777" w:rsidR="001963E0" w:rsidRPr="001963E0" w:rsidRDefault="70CE2A42" w:rsidP="001963E0">
      <w:pPr>
        <w:pStyle w:val="ListParagraph"/>
        <w:numPr>
          <w:ilvl w:val="1"/>
          <w:numId w:val="1"/>
        </w:numPr>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SLASIAC – A. Swift</w:t>
      </w:r>
    </w:p>
    <w:p w14:paraId="055A133A" w14:textId="351FCAD9" w:rsidR="001963E0" w:rsidRPr="001963E0" w:rsidRDefault="001963E0" w:rsidP="001963E0">
      <w:pPr>
        <w:pStyle w:val="ListParagraph"/>
        <w:numPr>
          <w:ilvl w:val="2"/>
          <w:numId w:val="1"/>
        </w:numPr>
        <w:rPr>
          <w:rFonts w:ascii="Arial" w:eastAsiaTheme="minorEastAsia" w:hAnsi="Arial" w:cs="Arial"/>
          <w:color w:val="000000" w:themeColor="text1"/>
          <w:sz w:val="22"/>
          <w:szCs w:val="22"/>
        </w:rPr>
      </w:pPr>
      <w:r w:rsidRPr="001963E0">
        <w:rPr>
          <w:rFonts w:ascii="Arial" w:hAnsi="Arial" w:cs="Arial"/>
          <w:color w:val="000000"/>
          <w:sz w:val="22"/>
          <w:szCs w:val="22"/>
        </w:rPr>
        <w:t xml:space="preserve">Roster </w:t>
      </w:r>
      <w:hyperlink r:id="rId26" w:history="1">
        <w:r w:rsidRPr="00434E5E">
          <w:rPr>
            <w:rStyle w:val="Hyperlink"/>
            <w:rFonts w:ascii="Arial" w:hAnsi="Arial" w:cs="Arial"/>
            <w:sz w:val="22"/>
            <w:szCs w:val="22"/>
          </w:rPr>
          <w:t>https://libraries.universityofcalifornia.edu/slasiac/roster</w:t>
        </w:r>
      </w:hyperlink>
    </w:p>
    <w:p w14:paraId="0BE5CA09" w14:textId="67F91926" w:rsidR="001963E0" w:rsidRPr="001963E0" w:rsidRDefault="001963E0" w:rsidP="001963E0">
      <w:pPr>
        <w:pStyle w:val="ListParagraph"/>
        <w:numPr>
          <w:ilvl w:val="2"/>
          <w:numId w:val="1"/>
        </w:numPr>
        <w:rPr>
          <w:rFonts w:ascii="Arial" w:eastAsiaTheme="minorEastAsia" w:hAnsi="Arial" w:cs="Arial"/>
          <w:color w:val="000000" w:themeColor="text1"/>
          <w:sz w:val="22"/>
          <w:szCs w:val="22"/>
        </w:rPr>
      </w:pPr>
      <w:r w:rsidRPr="001963E0">
        <w:rPr>
          <w:rFonts w:ascii="Arial" w:hAnsi="Arial" w:cs="Arial"/>
          <w:color w:val="000000"/>
          <w:sz w:val="22"/>
          <w:szCs w:val="22"/>
        </w:rPr>
        <w:t xml:space="preserve">Agendas: </w:t>
      </w:r>
      <w:hyperlink r:id="rId27" w:history="1">
        <w:r w:rsidRPr="00434E5E">
          <w:rPr>
            <w:rStyle w:val="Hyperlink"/>
            <w:rFonts w:ascii="Arial" w:hAnsi="Arial" w:cs="Arial"/>
            <w:sz w:val="22"/>
            <w:szCs w:val="22"/>
          </w:rPr>
          <w:t>SLASIAC Meetings: UC Libraries</w:t>
        </w:r>
      </w:hyperlink>
    </w:p>
    <w:p w14:paraId="57B7BB8C" w14:textId="2EF931A9" w:rsidR="001963E0" w:rsidRDefault="001963E0" w:rsidP="001963E0">
      <w:pPr>
        <w:pStyle w:val="ListParagraph"/>
        <w:numPr>
          <w:ilvl w:val="2"/>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4/30/21 Meeting Notes, 10am – 4pm</w:t>
      </w:r>
    </w:p>
    <w:p w14:paraId="28F2DBE4" w14:textId="3224A57F" w:rsidR="001963E0" w:rsidRDefault="001963E0" w:rsidP="001963E0">
      <w:pPr>
        <w:pStyle w:val="ListParagraph"/>
        <w:numPr>
          <w:ilvl w:val="3"/>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Project Transform, Professor and UL, Jeffrey </w:t>
      </w:r>
      <w:proofErr w:type="spellStart"/>
      <w:r>
        <w:rPr>
          <w:rFonts w:ascii="Arial" w:eastAsiaTheme="minorEastAsia" w:hAnsi="Arial" w:cs="Arial"/>
          <w:color w:val="000000" w:themeColor="text1"/>
          <w:sz w:val="22"/>
          <w:szCs w:val="22"/>
        </w:rPr>
        <w:t>MackKie</w:t>
      </w:r>
      <w:proofErr w:type="spellEnd"/>
      <w:r>
        <w:rPr>
          <w:rFonts w:ascii="Arial" w:eastAsiaTheme="minorEastAsia" w:hAnsi="Arial" w:cs="Arial"/>
          <w:color w:val="000000" w:themeColor="text1"/>
          <w:sz w:val="22"/>
          <w:szCs w:val="22"/>
        </w:rPr>
        <w:t xml:space="preserve"> Mason (UCB)</w:t>
      </w:r>
    </w:p>
    <w:p w14:paraId="438D1B07" w14:textId="21DDFD07" w:rsidR="001963E0" w:rsidRDefault="001963E0" w:rsidP="001963E0">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Worldwide reactions make this the biggest news of the yar. This is the best agreement made with Elsevier worldwide.</w:t>
      </w:r>
    </w:p>
    <w:p w14:paraId="5C40B29C" w14:textId="517864F6" w:rsidR="001963E0" w:rsidRDefault="001963E0" w:rsidP="001963E0">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Elsevier’s revenue per article is projected to be $2,900 or less, compared to $4,500-$6,500 in other Elsevier agreements.</w:t>
      </w:r>
    </w:p>
    <w:p w14:paraId="12C608F6" w14:textId="16427200" w:rsidR="001963E0" w:rsidRDefault="001963E0" w:rsidP="001963E0">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Other differentiators:</w:t>
      </w:r>
    </w:p>
    <w:p w14:paraId="0E1C39A7" w14:textId="283AE068" w:rsidR="001963E0" w:rsidRDefault="001963E0" w:rsidP="001963E0">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Includes Cell Press and The Lancet (global first)</w:t>
      </w:r>
    </w:p>
    <w:p w14:paraId="75BFAE59" w14:textId="66ADE874" w:rsidR="001963E0" w:rsidRDefault="001963E0" w:rsidP="001963E0">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No cap/limit on OA publishing</w:t>
      </w:r>
    </w:p>
    <w:p w14:paraId="22ACC856" w14:textId="38BB998F" w:rsidR="001963E0" w:rsidRDefault="001963E0" w:rsidP="001963E0">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No reading fee</w:t>
      </w:r>
    </w:p>
    <w:p w14:paraId="0FFEE09D" w14:textId="3FA32B09" w:rsidR="001963E0" w:rsidRDefault="001963E0" w:rsidP="001963E0">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Some concerns:</w:t>
      </w:r>
    </w:p>
    <w:p w14:paraId="71B6CEA9" w14:textId="4282D521" w:rsidR="001963E0" w:rsidRDefault="001963E0" w:rsidP="001963E0">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Locking in for-profit publishers and cost</w:t>
      </w:r>
    </w:p>
    <w:p w14:paraId="303739B7" w14:textId="4C69363A" w:rsidR="001963E0" w:rsidRDefault="001963E0" w:rsidP="001963E0">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Bad for the Global South</w:t>
      </w:r>
    </w:p>
    <w:p w14:paraId="79C0ABEF" w14:textId="77777777" w:rsidR="001963E0" w:rsidRDefault="001963E0" w:rsidP="001963E0">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Response: Make 1/3 of UC authored articles available for free, 45% OA</w:t>
      </w:r>
    </w:p>
    <w:p w14:paraId="43728687" w14:textId="77777777" w:rsidR="001963E0" w:rsidRDefault="001963E0" w:rsidP="001963E0">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Our agreement doesn’t constrain anyone else from publishing</w:t>
      </w:r>
    </w:p>
    <w:p w14:paraId="3003D04F" w14:textId="77777777" w:rsidR="001963E0" w:rsidRDefault="001963E0" w:rsidP="001963E0">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Subscription “small deals” better</w:t>
      </w:r>
    </w:p>
    <w:p w14:paraId="7B521C2B" w14:textId="63CD5538" w:rsidR="001963E0" w:rsidRDefault="001963E0" w:rsidP="001963E0">
      <w:pPr>
        <w:pStyle w:val="ListParagraph"/>
        <w:numPr>
          <w:ilvl w:val="6"/>
          <w:numId w:val="1"/>
        </w:numPr>
        <w:rPr>
          <w:rFonts w:ascii="Arial" w:eastAsiaTheme="minorEastAsia" w:hAnsi="Arial" w:cs="Arial"/>
          <w:color w:val="000000" w:themeColor="text1"/>
          <w:sz w:val="22"/>
          <w:szCs w:val="22"/>
        </w:rPr>
      </w:pPr>
      <w:r w:rsidRPr="001963E0">
        <w:rPr>
          <w:rFonts w:ascii="Arial" w:eastAsiaTheme="minorEastAsia" w:hAnsi="Arial" w:cs="Arial"/>
          <w:color w:val="000000" w:themeColor="text1"/>
          <w:sz w:val="22"/>
          <w:szCs w:val="22"/>
        </w:rPr>
        <w:t xml:space="preserve">Subscription small deals are still subscriptions and do not move the needle </w:t>
      </w:r>
      <w:r>
        <w:rPr>
          <w:rFonts w:ascii="Arial" w:eastAsiaTheme="minorEastAsia" w:hAnsi="Arial" w:cs="Arial"/>
          <w:color w:val="000000" w:themeColor="text1"/>
          <w:sz w:val="22"/>
          <w:szCs w:val="22"/>
        </w:rPr>
        <w:t xml:space="preserve">to </w:t>
      </w:r>
      <w:r w:rsidRPr="001963E0">
        <w:rPr>
          <w:rFonts w:ascii="Arial" w:eastAsiaTheme="minorEastAsia" w:hAnsi="Arial" w:cs="Arial"/>
          <w:color w:val="000000" w:themeColor="text1"/>
          <w:sz w:val="22"/>
          <w:szCs w:val="22"/>
        </w:rPr>
        <w:t>OA</w:t>
      </w:r>
      <w:r>
        <w:rPr>
          <w:rFonts w:ascii="Arial" w:eastAsiaTheme="minorEastAsia" w:hAnsi="Arial" w:cs="Arial"/>
          <w:color w:val="000000" w:themeColor="text1"/>
          <w:sz w:val="22"/>
          <w:szCs w:val="22"/>
        </w:rPr>
        <w:t xml:space="preserve"> </w:t>
      </w:r>
      <w:r w:rsidRPr="001963E0">
        <w:rPr>
          <w:rFonts w:ascii="Arial" w:eastAsiaTheme="minorEastAsia" w:hAnsi="Arial" w:cs="Arial"/>
          <w:color w:val="000000" w:themeColor="text1"/>
          <w:sz w:val="22"/>
          <w:szCs w:val="22"/>
        </w:rPr>
        <w:t>or alert the authors to their agency to the process</w:t>
      </w:r>
      <w:r>
        <w:rPr>
          <w:rFonts w:ascii="Arial" w:eastAsiaTheme="minorEastAsia" w:hAnsi="Arial" w:cs="Arial"/>
          <w:color w:val="000000" w:themeColor="text1"/>
          <w:sz w:val="22"/>
          <w:szCs w:val="22"/>
        </w:rPr>
        <w:t>.</w:t>
      </w:r>
      <w:r w:rsidRPr="001963E0">
        <w:rPr>
          <w:rFonts w:ascii="Arial" w:eastAsiaTheme="minorEastAsia" w:hAnsi="Arial" w:cs="Arial"/>
          <w:color w:val="000000" w:themeColor="text1"/>
          <w:sz w:val="22"/>
          <w:szCs w:val="22"/>
        </w:rPr>
        <w:t xml:space="preserve"> </w:t>
      </w:r>
    </w:p>
    <w:p w14:paraId="574B2A59" w14:textId="27E5D53E" w:rsidR="001963E0" w:rsidRDefault="001963E0" w:rsidP="001963E0">
      <w:pPr>
        <w:pStyle w:val="ListParagraph"/>
        <w:numPr>
          <w:ilvl w:val="3"/>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Project Transform, Associate Executive Director Ivy Anderson (CDL) </w:t>
      </w:r>
      <w:hyperlink r:id="rId28" w:history="1">
        <w:r w:rsidRPr="001963E0">
          <w:rPr>
            <w:rStyle w:val="Hyperlink"/>
            <w:rFonts w:ascii="Arial" w:eastAsiaTheme="minorEastAsia" w:hAnsi="Arial" w:cs="Arial"/>
            <w:sz w:val="22"/>
            <w:szCs w:val="22"/>
          </w:rPr>
          <w:t>https://osc.universityofcalifornia.edu/uc-publisher-relationships/</w:t>
        </w:r>
      </w:hyperlink>
    </w:p>
    <w:p w14:paraId="36C0A79C" w14:textId="2D5E0A31" w:rsidR="001963E0" w:rsidRPr="001963E0" w:rsidRDefault="001963E0" w:rsidP="001963E0">
      <w:pPr>
        <w:pStyle w:val="ListParagraph"/>
        <w:numPr>
          <w:ilvl w:val="4"/>
          <w:numId w:val="1"/>
        </w:numPr>
        <w:rPr>
          <w:rFonts w:ascii="Arial" w:eastAsiaTheme="minorEastAsia" w:hAnsi="Arial" w:cs="Arial"/>
          <w:color w:val="000000" w:themeColor="text1"/>
          <w:sz w:val="22"/>
          <w:szCs w:val="22"/>
        </w:rPr>
      </w:pPr>
      <w:r w:rsidRPr="001963E0">
        <w:rPr>
          <w:rFonts w:ascii="Arial" w:eastAsiaTheme="minorEastAsia" w:hAnsi="Arial" w:cs="Arial"/>
          <w:color w:val="000000" w:themeColor="text1"/>
          <w:sz w:val="22"/>
          <w:szCs w:val="22"/>
        </w:rPr>
        <w:t xml:space="preserve">This phase is for the </w:t>
      </w:r>
      <w:hyperlink r:id="rId29" w:history="1">
        <w:r w:rsidRPr="001963E0">
          <w:rPr>
            <w:rStyle w:val="Hyperlink"/>
            <w:rFonts w:ascii="Arial" w:eastAsiaTheme="minorEastAsia" w:hAnsi="Arial" w:cs="Arial"/>
            <w:sz w:val="22"/>
            <w:szCs w:val="22"/>
          </w:rPr>
          <w:t>Springer</w:t>
        </w:r>
      </w:hyperlink>
      <w:r w:rsidRPr="001963E0">
        <w:rPr>
          <w:rFonts w:ascii="Arial" w:eastAsiaTheme="minorEastAsia" w:hAnsi="Arial" w:cs="Arial"/>
          <w:color w:val="000000" w:themeColor="text1"/>
          <w:sz w:val="22"/>
          <w:szCs w:val="22"/>
        </w:rPr>
        <w:t xml:space="preserve"> journals only - not Nature titles</w:t>
      </w:r>
    </w:p>
    <w:p w14:paraId="17EADC99" w14:textId="54621FE6" w:rsidR="001963E0" w:rsidRPr="001963E0" w:rsidRDefault="001963E0" w:rsidP="001963E0">
      <w:pPr>
        <w:pStyle w:val="ListParagraph"/>
        <w:numPr>
          <w:ilvl w:val="4"/>
          <w:numId w:val="1"/>
        </w:numPr>
        <w:rPr>
          <w:rFonts w:ascii="Arial" w:eastAsiaTheme="minorEastAsia" w:hAnsi="Arial" w:cs="Arial"/>
          <w:color w:val="000000" w:themeColor="text1"/>
          <w:sz w:val="22"/>
          <w:szCs w:val="22"/>
        </w:rPr>
      </w:pPr>
      <w:r w:rsidRPr="001963E0">
        <w:rPr>
          <w:rFonts w:ascii="Arial" w:eastAsiaTheme="minorEastAsia" w:hAnsi="Arial" w:cs="Arial"/>
          <w:color w:val="000000" w:themeColor="text1"/>
          <w:sz w:val="22"/>
          <w:szCs w:val="22"/>
        </w:rPr>
        <w:t>Encouraging numbers so far, between 25-30% author participation in hybrid</w:t>
      </w:r>
    </w:p>
    <w:p w14:paraId="281D93A7" w14:textId="53D83D05" w:rsidR="001963E0" w:rsidRPr="001963E0" w:rsidRDefault="001963E0" w:rsidP="001963E0">
      <w:pPr>
        <w:pStyle w:val="ListParagraph"/>
        <w:numPr>
          <w:ilvl w:val="4"/>
          <w:numId w:val="1"/>
        </w:numPr>
        <w:rPr>
          <w:rFonts w:ascii="Arial" w:eastAsiaTheme="minorEastAsia" w:hAnsi="Arial" w:cs="Arial"/>
          <w:color w:val="000000" w:themeColor="text1"/>
          <w:sz w:val="22"/>
          <w:szCs w:val="22"/>
        </w:rPr>
      </w:pPr>
      <w:r w:rsidRPr="001963E0">
        <w:rPr>
          <w:rFonts w:ascii="Arial" w:eastAsiaTheme="minorEastAsia" w:hAnsi="Arial" w:cs="Arial"/>
          <w:color w:val="000000" w:themeColor="text1"/>
          <w:sz w:val="22"/>
          <w:szCs w:val="22"/>
        </w:rPr>
        <w:t>Enables publishing by ECR, postdocs, and graduate students</w:t>
      </w:r>
    </w:p>
    <w:p w14:paraId="1791C708" w14:textId="417F58D9" w:rsidR="001963E0" w:rsidRPr="001963E0" w:rsidRDefault="001963E0" w:rsidP="001963E0">
      <w:pPr>
        <w:pStyle w:val="ListParagraph"/>
        <w:numPr>
          <w:ilvl w:val="4"/>
          <w:numId w:val="1"/>
        </w:numPr>
        <w:rPr>
          <w:rFonts w:ascii="Arial" w:eastAsiaTheme="minorEastAsia" w:hAnsi="Arial" w:cs="Arial"/>
          <w:color w:val="000000" w:themeColor="text1"/>
          <w:sz w:val="22"/>
          <w:szCs w:val="22"/>
        </w:rPr>
      </w:pPr>
      <w:r w:rsidRPr="001963E0">
        <w:rPr>
          <w:rFonts w:ascii="Arial" w:eastAsiaTheme="minorEastAsia" w:hAnsi="Arial" w:cs="Arial"/>
          <w:color w:val="000000" w:themeColor="text1"/>
          <w:sz w:val="22"/>
          <w:szCs w:val="22"/>
        </w:rPr>
        <w:t>Reasons for requesting funding - most do not have research grant funding, grant expired</w:t>
      </w:r>
      <w:r>
        <w:rPr>
          <w:rFonts w:ascii="Arial" w:eastAsiaTheme="minorEastAsia" w:hAnsi="Arial" w:cs="Arial"/>
          <w:color w:val="000000" w:themeColor="text1"/>
          <w:sz w:val="22"/>
          <w:szCs w:val="22"/>
        </w:rPr>
        <w:t xml:space="preserve"> </w:t>
      </w:r>
      <w:r w:rsidRPr="001963E0">
        <w:rPr>
          <w:rFonts w:ascii="Arial" w:eastAsiaTheme="minorEastAsia" w:hAnsi="Arial" w:cs="Arial"/>
          <w:color w:val="000000" w:themeColor="text1"/>
          <w:sz w:val="22"/>
          <w:szCs w:val="22"/>
        </w:rPr>
        <w:t>or did not budget in the grant for publishing</w:t>
      </w:r>
    </w:p>
    <w:p w14:paraId="1CDF896B" w14:textId="2CCF789A" w:rsidR="001963E0" w:rsidRPr="001963E0" w:rsidRDefault="001963E0" w:rsidP="001963E0">
      <w:pPr>
        <w:pStyle w:val="ListParagraph"/>
        <w:numPr>
          <w:ilvl w:val="4"/>
          <w:numId w:val="1"/>
        </w:numPr>
        <w:rPr>
          <w:rFonts w:ascii="Arial" w:eastAsiaTheme="minorEastAsia" w:hAnsi="Arial" w:cs="Arial"/>
          <w:color w:val="000000" w:themeColor="text1"/>
          <w:sz w:val="22"/>
          <w:szCs w:val="22"/>
        </w:rPr>
      </w:pPr>
      <w:r w:rsidRPr="001963E0">
        <w:rPr>
          <w:rFonts w:ascii="Arial" w:eastAsiaTheme="minorEastAsia" w:hAnsi="Arial" w:cs="Arial"/>
          <w:color w:val="000000" w:themeColor="text1"/>
          <w:sz w:val="22"/>
          <w:szCs w:val="22"/>
        </w:rPr>
        <w:t>Full OA publishers: gathering stats for publications numbers, use of grant funds or</w:t>
      </w:r>
      <w:r>
        <w:rPr>
          <w:rFonts w:ascii="Arial" w:eastAsiaTheme="minorEastAsia" w:hAnsi="Arial" w:cs="Arial"/>
          <w:color w:val="000000" w:themeColor="text1"/>
          <w:sz w:val="22"/>
          <w:szCs w:val="22"/>
        </w:rPr>
        <w:t xml:space="preserve"> </w:t>
      </w:r>
      <w:r w:rsidRPr="001963E0">
        <w:rPr>
          <w:rFonts w:ascii="Arial" w:eastAsiaTheme="minorEastAsia" w:hAnsi="Arial" w:cs="Arial"/>
          <w:color w:val="000000" w:themeColor="text1"/>
          <w:sz w:val="22"/>
          <w:szCs w:val="22"/>
        </w:rPr>
        <w:t>reasons for not using funds. So far:</w:t>
      </w:r>
    </w:p>
    <w:p w14:paraId="46A78FA8" w14:textId="451EFD3A" w:rsidR="001963E0" w:rsidRPr="001963E0" w:rsidRDefault="002139C7" w:rsidP="001963E0">
      <w:pPr>
        <w:pStyle w:val="ListParagraph"/>
        <w:numPr>
          <w:ilvl w:val="5"/>
          <w:numId w:val="1"/>
        </w:numPr>
        <w:rPr>
          <w:rFonts w:ascii="Arial" w:eastAsiaTheme="minorEastAsia" w:hAnsi="Arial" w:cs="Arial"/>
          <w:color w:val="000000" w:themeColor="text1"/>
          <w:sz w:val="22"/>
          <w:szCs w:val="22"/>
        </w:rPr>
      </w:pPr>
      <w:hyperlink r:id="rId30" w:history="1">
        <w:proofErr w:type="spellStart"/>
        <w:r w:rsidR="001963E0" w:rsidRPr="001963E0">
          <w:rPr>
            <w:rStyle w:val="Hyperlink"/>
            <w:rFonts w:ascii="Arial" w:eastAsiaTheme="minorEastAsia" w:hAnsi="Arial" w:cs="Arial"/>
            <w:sz w:val="22"/>
            <w:szCs w:val="22"/>
          </w:rPr>
          <w:t>PLoS</w:t>
        </w:r>
        <w:proofErr w:type="spellEnd"/>
      </w:hyperlink>
      <w:r w:rsidR="001963E0" w:rsidRPr="001963E0">
        <w:rPr>
          <w:rFonts w:ascii="Arial" w:eastAsiaTheme="minorEastAsia" w:hAnsi="Arial" w:cs="Arial"/>
          <w:color w:val="000000" w:themeColor="text1"/>
          <w:sz w:val="22"/>
          <w:szCs w:val="22"/>
        </w:rPr>
        <w:t xml:space="preserve"> 187 articles published (in place in Feb) a little lower grant fund contribution</w:t>
      </w:r>
    </w:p>
    <w:p w14:paraId="253F0C4E" w14:textId="5C75D049" w:rsidR="001963E0" w:rsidRPr="001963E0" w:rsidRDefault="002139C7" w:rsidP="001963E0">
      <w:pPr>
        <w:pStyle w:val="ListParagraph"/>
        <w:numPr>
          <w:ilvl w:val="5"/>
          <w:numId w:val="1"/>
        </w:numPr>
        <w:rPr>
          <w:rFonts w:ascii="Arial" w:eastAsiaTheme="minorEastAsia" w:hAnsi="Arial" w:cs="Arial"/>
          <w:color w:val="000000" w:themeColor="text1"/>
          <w:sz w:val="22"/>
          <w:szCs w:val="22"/>
        </w:rPr>
      </w:pPr>
      <w:hyperlink r:id="rId31" w:history="1">
        <w:r w:rsidR="001963E0" w:rsidRPr="001963E0">
          <w:rPr>
            <w:rStyle w:val="Hyperlink"/>
            <w:rFonts w:ascii="Arial" w:eastAsiaTheme="minorEastAsia" w:hAnsi="Arial" w:cs="Arial"/>
            <w:sz w:val="22"/>
            <w:szCs w:val="22"/>
          </w:rPr>
          <w:t>JMIR</w:t>
        </w:r>
      </w:hyperlink>
      <w:r w:rsidR="001963E0" w:rsidRPr="001963E0">
        <w:rPr>
          <w:rFonts w:ascii="Arial" w:eastAsiaTheme="minorEastAsia" w:hAnsi="Arial" w:cs="Arial"/>
          <w:color w:val="000000" w:themeColor="text1"/>
          <w:sz w:val="22"/>
          <w:szCs w:val="22"/>
        </w:rPr>
        <w:t xml:space="preserve"> 109 articles published (in place March) even lower grant fund contribution.</w:t>
      </w:r>
    </w:p>
    <w:p w14:paraId="38537789" w14:textId="0026A8AC" w:rsidR="001963E0" w:rsidRDefault="001963E0" w:rsidP="001963E0">
      <w:pPr>
        <w:pStyle w:val="ListParagraph"/>
        <w:numPr>
          <w:ilvl w:val="6"/>
          <w:numId w:val="1"/>
        </w:numPr>
        <w:rPr>
          <w:rFonts w:ascii="Arial" w:eastAsiaTheme="minorEastAsia" w:hAnsi="Arial" w:cs="Arial"/>
          <w:color w:val="000000" w:themeColor="text1"/>
          <w:sz w:val="22"/>
          <w:szCs w:val="22"/>
        </w:rPr>
      </w:pPr>
      <w:r w:rsidRPr="001963E0">
        <w:rPr>
          <w:rFonts w:ascii="Arial" w:eastAsiaTheme="minorEastAsia" w:hAnsi="Arial" w:cs="Arial"/>
          <w:color w:val="000000" w:themeColor="text1"/>
          <w:sz w:val="22"/>
          <w:szCs w:val="22"/>
        </w:rPr>
        <w:t>Thinks the increase in covid research is the reason for higher numbers.</w:t>
      </w:r>
    </w:p>
    <w:p w14:paraId="66218C39" w14:textId="6C32C5DC" w:rsidR="009957E0" w:rsidRDefault="009957E0" w:rsidP="009957E0">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Transformative </w:t>
      </w:r>
      <w:r w:rsidR="00AE3CAF">
        <w:rPr>
          <w:rFonts w:ascii="Arial" w:eastAsiaTheme="minorEastAsia" w:hAnsi="Arial" w:cs="Arial"/>
          <w:color w:val="000000" w:themeColor="text1"/>
          <w:sz w:val="22"/>
          <w:szCs w:val="22"/>
        </w:rPr>
        <w:t>A</w:t>
      </w:r>
      <w:r>
        <w:rPr>
          <w:rFonts w:ascii="Arial" w:eastAsiaTheme="minorEastAsia" w:hAnsi="Arial" w:cs="Arial"/>
          <w:color w:val="000000" w:themeColor="text1"/>
          <w:sz w:val="22"/>
          <w:szCs w:val="22"/>
        </w:rPr>
        <w:t xml:space="preserve">greements </w:t>
      </w:r>
      <w:r w:rsidR="00AE3CAF">
        <w:rPr>
          <w:rFonts w:ascii="Arial" w:eastAsiaTheme="minorEastAsia" w:hAnsi="Arial" w:cs="Arial"/>
          <w:color w:val="000000" w:themeColor="text1"/>
          <w:sz w:val="22"/>
          <w:szCs w:val="22"/>
        </w:rPr>
        <w:t xml:space="preserve">(TAs) </w:t>
      </w:r>
      <w:r>
        <w:rPr>
          <w:rFonts w:ascii="Arial" w:eastAsiaTheme="minorEastAsia" w:hAnsi="Arial" w:cs="Arial"/>
          <w:color w:val="000000" w:themeColor="text1"/>
          <w:sz w:val="22"/>
          <w:szCs w:val="22"/>
        </w:rPr>
        <w:t>so far:</w:t>
      </w:r>
    </w:p>
    <w:p w14:paraId="70B17B8E" w14:textId="771540D2" w:rsidR="009957E0" w:rsidRDefault="009957E0" w:rsidP="009957E0">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Through existing UC agreements, over 30% of UC articles will be eligible for OA publishing</w:t>
      </w:r>
    </w:p>
    <w:p w14:paraId="0564BB7E" w14:textId="18680CAE" w:rsidR="009957E0" w:rsidRDefault="009957E0" w:rsidP="009957E0">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45% if we conclude our advanced negotiations are successful (including Wiley)</w:t>
      </w:r>
    </w:p>
    <w:p w14:paraId="6ABB2CA7" w14:textId="3D886176" w:rsidR="009957E0" w:rsidRDefault="009957E0" w:rsidP="009957E0">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73% if we conclude with all publishers we’re currently working with</w:t>
      </w:r>
    </w:p>
    <w:p w14:paraId="340FCAE1" w14:textId="4C30ACE6" w:rsidR="009957E0" w:rsidRDefault="00AE3CAF" w:rsidP="009957E0">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In the planning stages for a California-wide collaboration with </w:t>
      </w:r>
      <w:proofErr w:type="spellStart"/>
      <w:r>
        <w:rPr>
          <w:rFonts w:ascii="Arial" w:eastAsiaTheme="minorEastAsia" w:hAnsi="Arial" w:cs="Arial"/>
          <w:color w:val="000000" w:themeColor="text1"/>
          <w:sz w:val="22"/>
          <w:szCs w:val="22"/>
        </w:rPr>
        <w:t>TAs.</w:t>
      </w:r>
      <w:proofErr w:type="spellEnd"/>
      <w:r>
        <w:rPr>
          <w:rFonts w:ascii="Arial" w:eastAsiaTheme="minorEastAsia" w:hAnsi="Arial" w:cs="Arial"/>
          <w:color w:val="000000" w:themeColor="text1"/>
          <w:sz w:val="22"/>
          <w:szCs w:val="22"/>
        </w:rPr>
        <w:t xml:space="preserve"> CDL is supporting Big Ten Academic Alliance negotiations for </w:t>
      </w:r>
      <w:proofErr w:type="spellStart"/>
      <w:r>
        <w:rPr>
          <w:rFonts w:ascii="Arial" w:eastAsiaTheme="minorEastAsia" w:hAnsi="Arial" w:cs="Arial"/>
          <w:color w:val="000000" w:themeColor="text1"/>
          <w:sz w:val="22"/>
          <w:szCs w:val="22"/>
        </w:rPr>
        <w:t>TAs.</w:t>
      </w:r>
      <w:proofErr w:type="spellEnd"/>
      <w:r>
        <w:rPr>
          <w:rFonts w:ascii="Arial" w:eastAsiaTheme="minorEastAsia" w:hAnsi="Arial" w:cs="Arial"/>
          <w:color w:val="000000" w:themeColor="text1"/>
          <w:sz w:val="22"/>
          <w:szCs w:val="22"/>
        </w:rPr>
        <w:t xml:space="preserve"> Discussions are reflective of T&amp;P practices and disciplinary culture.</w:t>
      </w:r>
    </w:p>
    <w:p w14:paraId="0265CD66" w14:textId="6D5FCF59" w:rsidR="00AE3CAF" w:rsidRDefault="00AE3CAF" w:rsidP="009957E0">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Gunter Waibel – Associate Vice Provost and Executive Director (CDL)</w:t>
      </w:r>
    </w:p>
    <w:p w14:paraId="0FA2868A" w14:textId="1CFE1046" w:rsidR="00AE3CAF" w:rsidRDefault="00AE3CAF" w:rsidP="00AE3CAF">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Elsevier. Polarization and ideology needs to be addressed. Referred to the </w:t>
      </w:r>
      <w:hyperlink r:id="rId32" w:history="1">
        <w:r w:rsidRPr="00AE3CAF">
          <w:rPr>
            <w:rStyle w:val="Hyperlink"/>
            <w:rFonts w:ascii="Arial" w:eastAsiaTheme="minorEastAsia" w:hAnsi="Arial" w:cs="Arial"/>
            <w:sz w:val="22"/>
            <w:szCs w:val="22"/>
          </w:rPr>
          <w:t>Pathways to OA</w:t>
        </w:r>
      </w:hyperlink>
      <w:r>
        <w:rPr>
          <w:rFonts w:ascii="Arial" w:eastAsiaTheme="minorEastAsia" w:hAnsi="Arial" w:cs="Arial"/>
          <w:color w:val="000000" w:themeColor="text1"/>
          <w:sz w:val="22"/>
          <w:szCs w:val="22"/>
        </w:rPr>
        <w:t>. “Friendly fire” doesn’t help. We need to focus on addressing the publisher practice and behavior.</w:t>
      </w:r>
    </w:p>
    <w:p w14:paraId="59C31596" w14:textId="62FD2EC8" w:rsidR="00AE3CAF" w:rsidRDefault="00AE3CAF" w:rsidP="00AE3CAF">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Announcement: Celebrated Ivy. </w:t>
      </w:r>
      <w:hyperlink r:id="rId33" w:history="1">
        <w:r w:rsidRPr="00AE3CAF">
          <w:rPr>
            <w:rStyle w:val="Hyperlink"/>
            <w:rFonts w:ascii="Arial" w:eastAsiaTheme="minorEastAsia" w:hAnsi="Arial" w:cs="Arial"/>
            <w:sz w:val="22"/>
            <w:szCs w:val="22"/>
          </w:rPr>
          <w:t>Transitioning to a new CDL Director</w:t>
        </w:r>
      </w:hyperlink>
      <w:r>
        <w:rPr>
          <w:rFonts w:ascii="Arial" w:eastAsiaTheme="minorEastAsia" w:hAnsi="Arial" w:cs="Arial"/>
          <w:color w:val="000000" w:themeColor="text1"/>
          <w:sz w:val="22"/>
          <w:szCs w:val="22"/>
        </w:rPr>
        <w:t xml:space="preserve">, Ellen Finnie. </w:t>
      </w:r>
    </w:p>
    <w:p w14:paraId="25F8904A" w14:textId="6F493FA2" w:rsidR="00BE5F0B" w:rsidRDefault="00BE5F0B" w:rsidP="00AE3CAF">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Budget: In a much better place for the next fiscal year. We will have the same level of contributed funds and campuses will not be facing an additional bill.</w:t>
      </w:r>
    </w:p>
    <w:p w14:paraId="681B2DE0" w14:textId="4ECE1065" w:rsidR="00BE5F0B" w:rsidRDefault="00BE5F0B" w:rsidP="00AE3CAF">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Digital Research Data Security</w:t>
      </w:r>
    </w:p>
    <w:p w14:paraId="10F376F1" w14:textId="77777777" w:rsidR="00BE5F0B" w:rsidRDefault="00BE5F0B" w:rsidP="00BE5F0B">
      <w:pPr>
        <w:pStyle w:val="ListParagraph"/>
        <w:numPr>
          <w:ilvl w:val="5"/>
          <w:numId w:val="1"/>
        </w:numPr>
        <w:rPr>
          <w:rFonts w:ascii="Arial" w:eastAsiaTheme="minorEastAsia" w:hAnsi="Arial" w:cs="Arial"/>
          <w:color w:val="000000" w:themeColor="text1"/>
          <w:sz w:val="22"/>
          <w:szCs w:val="22"/>
        </w:rPr>
      </w:pPr>
      <w:r w:rsidRPr="00BE5F0B">
        <w:rPr>
          <w:rFonts w:ascii="Arial" w:eastAsiaTheme="minorEastAsia" w:hAnsi="Arial" w:cs="Arial"/>
          <w:color w:val="000000" w:themeColor="text1"/>
          <w:sz w:val="22"/>
          <w:szCs w:val="22"/>
        </w:rPr>
        <w:t>Mark was not available but David Rusting stepped in.</w:t>
      </w:r>
      <w:r>
        <w:rPr>
          <w:rFonts w:ascii="Arial" w:eastAsiaTheme="minorEastAsia" w:hAnsi="Arial" w:cs="Arial"/>
          <w:color w:val="000000" w:themeColor="text1"/>
          <w:sz w:val="22"/>
          <w:szCs w:val="22"/>
        </w:rPr>
        <w:t xml:space="preserve"> </w:t>
      </w:r>
      <w:r w:rsidRPr="00BE5F0B">
        <w:rPr>
          <w:rFonts w:ascii="Arial" w:eastAsiaTheme="minorEastAsia" w:hAnsi="Arial" w:cs="Arial"/>
          <w:color w:val="000000" w:themeColor="text1"/>
          <w:sz w:val="22"/>
          <w:szCs w:val="22"/>
        </w:rPr>
        <w:t>Chair noted that SLASIAC is a good group to consider how to engage faculty and message about</w:t>
      </w:r>
      <w:r>
        <w:rPr>
          <w:rFonts w:ascii="Arial" w:eastAsiaTheme="minorEastAsia" w:hAnsi="Arial" w:cs="Arial"/>
          <w:color w:val="000000" w:themeColor="text1"/>
          <w:sz w:val="22"/>
          <w:szCs w:val="22"/>
        </w:rPr>
        <w:t xml:space="preserve"> </w:t>
      </w:r>
      <w:r w:rsidRPr="00BE5F0B">
        <w:rPr>
          <w:rFonts w:ascii="Arial" w:eastAsiaTheme="minorEastAsia" w:hAnsi="Arial" w:cs="Arial"/>
          <w:color w:val="000000" w:themeColor="text1"/>
          <w:sz w:val="22"/>
          <w:szCs w:val="22"/>
        </w:rPr>
        <w:t>the benefit to researchers and not as another imposition or tax on their time.</w:t>
      </w:r>
      <w:r>
        <w:rPr>
          <w:rFonts w:ascii="Arial" w:eastAsiaTheme="minorEastAsia" w:hAnsi="Arial" w:cs="Arial"/>
          <w:color w:val="000000" w:themeColor="text1"/>
          <w:sz w:val="22"/>
          <w:szCs w:val="22"/>
        </w:rPr>
        <w:t xml:space="preserve"> </w:t>
      </w:r>
      <w:r w:rsidRPr="00BE5F0B">
        <w:rPr>
          <w:rFonts w:ascii="Arial" w:eastAsiaTheme="minorEastAsia" w:hAnsi="Arial" w:cs="Arial"/>
          <w:color w:val="000000" w:themeColor="text1"/>
          <w:sz w:val="22"/>
          <w:szCs w:val="22"/>
        </w:rPr>
        <w:t>Jenn Stringer (UCB) noted the recent ransomware incident involving the life-long corpus of</w:t>
      </w:r>
      <w:r>
        <w:rPr>
          <w:rFonts w:ascii="Arial" w:eastAsiaTheme="minorEastAsia" w:hAnsi="Arial" w:cs="Arial"/>
          <w:color w:val="000000" w:themeColor="text1"/>
          <w:sz w:val="22"/>
          <w:szCs w:val="22"/>
        </w:rPr>
        <w:t xml:space="preserve"> </w:t>
      </w:r>
      <w:r w:rsidRPr="00BE5F0B">
        <w:rPr>
          <w:rFonts w:ascii="Arial" w:eastAsiaTheme="minorEastAsia" w:hAnsi="Arial" w:cs="Arial"/>
          <w:color w:val="000000" w:themeColor="text1"/>
          <w:sz w:val="22"/>
          <w:szCs w:val="22"/>
        </w:rPr>
        <w:t>research data that was stolen and deleted and then ransom required. Researchers lost months</w:t>
      </w:r>
      <w:r>
        <w:rPr>
          <w:rFonts w:ascii="Arial" w:eastAsiaTheme="minorEastAsia" w:hAnsi="Arial" w:cs="Arial"/>
          <w:color w:val="000000" w:themeColor="text1"/>
          <w:sz w:val="22"/>
          <w:szCs w:val="22"/>
        </w:rPr>
        <w:t xml:space="preserve"> </w:t>
      </w:r>
      <w:r w:rsidRPr="00BE5F0B">
        <w:rPr>
          <w:rFonts w:ascii="Arial" w:eastAsiaTheme="minorEastAsia" w:hAnsi="Arial" w:cs="Arial"/>
          <w:color w:val="000000" w:themeColor="text1"/>
          <w:sz w:val="22"/>
          <w:szCs w:val="22"/>
        </w:rPr>
        <w:t>and months of research and the ability to do their research.</w:t>
      </w:r>
      <w:r>
        <w:rPr>
          <w:rFonts w:ascii="Arial" w:eastAsiaTheme="minorEastAsia" w:hAnsi="Arial" w:cs="Arial"/>
          <w:color w:val="000000" w:themeColor="text1"/>
          <w:sz w:val="22"/>
          <w:szCs w:val="22"/>
        </w:rPr>
        <w:t xml:space="preserve"> </w:t>
      </w:r>
    </w:p>
    <w:p w14:paraId="5257C2B7" w14:textId="6726AC7A" w:rsidR="00BE5F0B" w:rsidRDefault="00BE5F0B" w:rsidP="00BE5F0B">
      <w:pPr>
        <w:pStyle w:val="ListParagraph"/>
        <w:numPr>
          <w:ilvl w:val="6"/>
          <w:numId w:val="1"/>
        </w:numPr>
        <w:rPr>
          <w:rFonts w:ascii="Arial" w:eastAsiaTheme="minorEastAsia" w:hAnsi="Arial" w:cs="Arial"/>
          <w:color w:val="000000" w:themeColor="text1"/>
          <w:sz w:val="22"/>
          <w:szCs w:val="22"/>
        </w:rPr>
      </w:pPr>
      <w:r w:rsidRPr="00BE5F0B">
        <w:rPr>
          <w:rFonts w:ascii="Arial" w:eastAsiaTheme="minorEastAsia" w:hAnsi="Arial" w:cs="Arial"/>
          <w:color w:val="000000" w:themeColor="text1"/>
          <w:sz w:val="22"/>
          <w:szCs w:val="22"/>
        </w:rPr>
        <w:t>Key questions - where does the library fit? How do we incentiviz</w:t>
      </w:r>
      <w:r>
        <w:rPr>
          <w:rFonts w:ascii="Arial" w:eastAsiaTheme="minorEastAsia" w:hAnsi="Arial" w:cs="Arial"/>
          <w:color w:val="000000" w:themeColor="text1"/>
          <w:sz w:val="22"/>
          <w:szCs w:val="22"/>
        </w:rPr>
        <w:t>e researchers to use the tools we have?</w:t>
      </w:r>
    </w:p>
    <w:p w14:paraId="51B3B59C" w14:textId="61768289" w:rsidR="00BE5F0B" w:rsidRDefault="00BE5F0B" w:rsidP="00BE5F0B">
      <w:pPr>
        <w:pStyle w:val="ListParagraph"/>
        <w:numPr>
          <w:ilvl w:val="7"/>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What’s in it for you [the researcher or the library?]?</w:t>
      </w:r>
    </w:p>
    <w:p w14:paraId="4BEA53F3" w14:textId="77777777" w:rsidR="00BE5F0B" w:rsidRDefault="00BE5F0B" w:rsidP="00BE5F0B">
      <w:pPr>
        <w:pStyle w:val="ListParagraph"/>
        <w:numPr>
          <w:ilvl w:val="7"/>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What services are available?</w:t>
      </w:r>
    </w:p>
    <w:p w14:paraId="677B4F1B" w14:textId="4A94ADB3" w:rsidR="00BE5F0B" w:rsidRPr="0038418C" w:rsidRDefault="00BE5F0B" w:rsidP="00BE5F0B">
      <w:pPr>
        <w:pStyle w:val="ListParagraph"/>
        <w:numPr>
          <w:ilvl w:val="6"/>
          <w:numId w:val="1"/>
        </w:numPr>
        <w:rPr>
          <w:rFonts w:ascii="Arial" w:eastAsiaTheme="minorEastAsia" w:hAnsi="Arial" w:cs="Arial"/>
          <w:color w:val="000000" w:themeColor="text1"/>
          <w:sz w:val="22"/>
          <w:szCs w:val="22"/>
        </w:rPr>
      </w:pPr>
      <w:r w:rsidRPr="00BE5F0B">
        <w:rPr>
          <w:rFonts w:ascii="Arial" w:hAnsi="Arial" w:cs="Arial"/>
          <w:sz w:val="22"/>
          <w:szCs w:val="22"/>
        </w:rPr>
        <w:t xml:space="preserve">How do libraries level the playing field for non-STEM and advocate for support for all scholarship? Mentioned how important it is </w:t>
      </w:r>
      <w:r w:rsidRPr="00BE5F0B">
        <w:rPr>
          <w:rFonts w:ascii="Arial" w:hAnsi="Arial" w:cs="Arial"/>
          <w:sz w:val="22"/>
          <w:szCs w:val="22"/>
        </w:rPr>
        <w:lastRenderedPageBreak/>
        <w:t>to have the library at the table and in these conversations.</w:t>
      </w:r>
    </w:p>
    <w:p w14:paraId="44D882DF" w14:textId="7D52E78C" w:rsidR="0038418C" w:rsidRPr="0038418C" w:rsidRDefault="0038418C" w:rsidP="0038418C">
      <w:pPr>
        <w:pStyle w:val="ListParagraph"/>
        <w:numPr>
          <w:ilvl w:val="3"/>
          <w:numId w:val="1"/>
        </w:numPr>
        <w:rPr>
          <w:rFonts w:ascii="Arial" w:eastAsiaTheme="minorEastAsia" w:hAnsi="Arial" w:cs="Arial"/>
          <w:color w:val="000000" w:themeColor="text1"/>
          <w:sz w:val="22"/>
          <w:szCs w:val="22"/>
        </w:rPr>
      </w:pPr>
      <w:r>
        <w:rPr>
          <w:rFonts w:ascii="Arial" w:hAnsi="Arial" w:cs="Arial"/>
          <w:sz w:val="22"/>
          <w:szCs w:val="22"/>
        </w:rPr>
        <w:t>SILS Update – Sarah Houghton, CDL Director of Discovery and Delivery</w:t>
      </w:r>
    </w:p>
    <w:p w14:paraId="2D53BD99" w14:textId="77777777" w:rsidR="0038418C" w:rsidRPr="0038418C" w:rsidRDefault="0038418C" w:rsidP="0038418C">
      <w:pPr>
        <w:pStyle w:val="ListParagraph"/>
        <w:numPr>
          <w:ilvl w:val="4"/>
          <w:numId w:val="1"/>
        </w:numPr>
        <w:rPr>
          <w:rFonts w:ascii="Arial" w:eastAsiaTheme="minorEastAsia" w:hAnsi="Arial" w:cs="Arial"/>
          <w:color w:val="000000" w:themeColor="text1"/>
          <w:sz w:val="22"/>
          <w:szCs w:val="22"/>
        </w:rPr>
      </w:pPr>
      <w:r w:rsidRPr="0038418C">
        <w:rPr>
          <w:rFonts w:ascii="Arial" w:hAnsi="Arial" w:cs="Arial"/>
          <w:sz w:val="22"/>
          <w:szCs w:val="22"/>
        </w:rPr>
        <w:t>Benefits:</w:t>
      </w:r>
    </w:p>
    <w:p w14:paraId="0393E079" w14:textId="77777777" w:rsidR="0038418C" w:rsidRPr="0038418C" w:rsidRDefault="0038418C" w:rsidP="0038418C">
      <w:pPr>
        <w:pStyle w:val="ListParagraph"/>
        <w:numPr>
          <w:ilvl w:val="5"/>
          <w:numId w:val="1"/>
        </w:numPr>
        <w:rPr>
          <w:rFonts w:ascii="Arial" w:eastAsiaTheme="minorEastAsia" w:hAnsi="Arial" w:cs="Arial"/>
          <w:color w:val="000000" w:themeColor="text1"/>
          <w:sz w:val="22"/>
          <w:szCs w:val="22"/>
        </w:rPr>
      </w:pPr>
      <w:r w:rsidRPr="0038418C">
        <w:rPr>
          <w:rFonts w:ascii="Arial" w:hAnsi="Arial" w:cs="Arial"/>
          <w:sz w:val="22"/>
          <w:szCs w:val="22"/>
        </w:rPr>
        <w:t>improved infrastructure, replacing the aging system</w:t>
      </w:r>
    </w:p>
    <w:p w14:paraId="66EB1670" w14:textId="651DC7D2" w:rsidR="0038418C" w:rsidRPr="0038418C" w:rsidRDefault="0038418C" w:rsidP="0038418C">
      <w:pPr>
        <w:pStyle w:val="ListParagraph"/>
        <w:numPr>
          <w:ilvl w:val="5"/>
          <w:numId w:val="1"/>
        </w:numPr>
        <w:rPr>
          <w:rFonts w:ascii="Arial" w:eastAsiaTheme="minorEastAsia" w:hAnsi="Arial" w:cs="Arial"/>
          <w:color w:val="000000" w:themeColor="text1"/>
          <w:sz w:val="22"/>
          <w:szCs w:val="22"/>
        </w:rPr>
      </w:pPr>
      <w:r w:rsidRPr="0038418C">
        <w:rPr>
          <w:rFonts w:ascii="Arial" w:hAnsi="Arial" w:cs="Arial"/>
          <w:sz w:val="22"/>
          <w:szCs w:val="22"/>
        </w:rPr>
        <w:t>Financial benefits, cuts shared system costs. 40% less than if each campus did it on their own</w:t>
      </w:r>
    </w:p>
    <w:p w14:paraId="31BB1FCB" w14:textId="5E39B53F" w:rsidR="0038418C" w:rsidRPr="0038418C" w:rsidRDefault="0038418C" w:rsidP="0038418C">
      <w:pPr>
        <w:pStyle w:val="ListParagraph"/>
        <w:numPr>
          <w:ilvl w:val="5"/>
          <w:numId w:val="1"/>
        </w:numPr>
        <w:rPr>
          <w:rFonts w:ascii="Arial" w:eastAsiaTheme="minorEastAsia" w:hAnsi="Arial" w:cs="Arial"/>
          <w:color w:val="000000" w:themeColor="text1"/>
          <w:sz w:val="22"/>
          <w:szCs w:val="22"/>
        </w:rPr>
      </w:pPr>
      <w:r w:rsidRPr="0038418C">
        <w:rPr>
          <w:rFonts w:ascii="Arial" w:hAnsi="Arial" w:cs="Arial"/>
          <w:sz w:val="22"/>
          <w:szCs w:val="22"/>
        </w:rPr>
        <w:t>Helps improve collection decisions and helps with subscription negotiations</w:t>
      </w:r>
    </w:p>
    <w:p w14:paraId="16399422" w14:textId="52B0746B" w:rsidR="0038418C" w:rsidRPr="00F367CC" w:rsidRDefault="0038418C" w:rsidP="0038418C">
      <w:pPr>
        <w:pStyle w:val="ListParagraph"/>
        <w:numPr>
          <w:ilvl w:val="5"/>
          <w:numId w:val="1"/>
        </w:numPr>
        <w:rPr>
          <w:rFonts w:ascii="Arial" w:eastAsiaTheme="minorEastAsia" w:hAnsi="Arial" w:cs="Arial"/>
          <w:color w:val="000000" w:themeColor="text1"/>
          <w:sz w:val="22"/>
          <w:szCs w:val="22"/>
        </w:rPr>
      </w:pPr>
      <w:r w:rsidRPr="0038418C">
        <w:rPr>
          <w:rFonts w:ascii="Arial" w:hAnsi="Arial" w:cs="Arial"/>
          <w:sz w:val="22"/>
          <w:szCs w:val="22"/>
        </w:rPr>
        <w:t>Opportunities to reduce redundancies</w:t>
      </w:r>
    </w:p>
    <w:p w14:paraId="06785442" w14:textId="77777777" w:rsidR="00F367CC" w:rsidRPr="00F367CC" w:rsidRDefault="00F367CC" w:rsidP="00F367CC">
      <w:pPr>
        <w:pStyle w:val="ListParagraph"/>
        <w:numPr>
          <w:ilvl w:val="4"/>
          <w:numId w:val="1"/>
        </w:numPr>
        <w:rPr>
          <w:rFonts w:ascii="Arial" w:eastAsiaTheme="minorEastAsia" w:hAnsi="Arial" w:cs="Arial"/>
          <w:color w:val="000000" w:themeColor="text1"/>
          <w:sz w:val="22"/>
          <w:szCs w:val="22"/>
        </w:rPr>
      </w:pPr>
      <w:r>
        <w:rPr>
          <w:rFonts w:ascii="Arial" w:hAnsi="Arial" w:cs="Arial"/>
          <w:sz w:val="22"/>
          <w:szCs w:val="22"/>
        </w:rPr>
        <w:t>July 2</w:t>
      </w:r>
      <w:r w:rsidRPr="00F367CC">
        <w:rPr>
          <w:rFonts w:ascii="Arial" w:hAnsi="Arial" w:cs="Arial"/>
          <w:sz w:val="22"/>
          <w:szCs w:val="22"/>
        </w:rPr>
        <w:t>7, 2021, “Go Live” start date</w:t>
      </w:r>
    </w:p>
    <w:p w14:paraId="02E3BF2D" w14:textId="50F39D40" w:rsidR="00F367CC" w:rsidRPr="00F367CC" w:rsidRDefault="00F367CC" w:rsidP="00F367CC">
      <w:pPr>
        <w:pStyle w:val="ListParagraph"/>
        <w:numPr>
          <w:ilvl w:val="5"/>
          <w:numId w:val="1"/>
        </w:numPr>
        <w:rPr>
          <w:rFonts w:ascii="Arial" w:eastAsiaTheme="minorEastAsia" w:hAnsi="Arial" w:cs="Arial"/>
          <w:color w:val="000000" w:themeColor="text1"/>
          <w:sz w:val="22"/>
          <w:szCs w:val="22"/>
        </w:rPr>
      </w:pPr>
      <w:r w:rsidRPr="00F367CC">
        <w:rPr>
          <w:rFonts w:ascii="Arial" w:hAnsi="Arial" w:cs="Arial"/>
          <w:sz w:val="22"/>
          <w:szCs w:val="22"/>
        </w:rPr>
        <w:t>worked together as a system</w:t>
      </w:r>
      <w:r>
        <w:rPr>
          <w:rFonts w:ascii="Arial" w:hAnsi="Arial" w:cs="Arial"/>
          <w:sz w:val="22"/>
          <w:szCs w:val="22"/>
        </w:rPr>
        <w:t xml:space="preserve">, </w:t>
      </w:r>
      <w:r w:rsidRPr="00F367CC">
        <w:rPr>
          <w:rFonts w:ascii="Arial" w:hAnsi="Arial" w:cs="Arial"/>
          <w:sz w:val="22"/>
          <w:szCs w:val="22"/>
        </w:rPr>
        <w:t>on schedule and coming in under budget</w:t>
      </w:r>
    </w:p>
    <w:p w14:paraId="4346E250" w14:textId="32145D3C" w:rsidR="00F367CC" w:rsidRPr="00F367CC" w:rsidRDefault="00F367CC" w:rsidP="00F367CC">
      <w:pPr>
        <w:pStyle w:val="ListParagraph"/>
        <w:numPr>
          <w:ilvl w:val="5"/>
          <w:numId w:val="1"/>
        </w:numPr>
        <w:rPr>
          <w:rFonts w:ascii="Arial" w:eastAsiaTheme="minorEastAsia" w:hAnsi="Arial" w:cs="Arial"/>
          <w:color w:val="000000" w:themeColor="text1"/>
          <w:sz w:val="22"/>
          <w:szCs w:val="22"/>
        </w:rPr>
      </w:pPr>
      <w:r w:rsidRPr="00F367CC">
        <w:rPr>
          <w:rFonts w:ascii="Arial" w:hAnsi="Arial" w:cs="Arial"/>
          <w:sz w:val="22"/>
          <w:szCs w:val="22"/>
        </w:rPr>
        <w:t>Orig</w:t>
      </w:r>
      <w:r>
        <w:rPr>
          <w:rFonts w:ascii="Arial" w:hAnsi="Arial" w:cs="Arial"/>
          <w:sz w:val="22"/>
          <w:szCs w:val="22"/>
        </w:rPr>
        <w:t>inal</w:t>
      </w:r>
      <w:r w:rsidRPr="00F367CC">
        <w:rPr>
          <w:rFonts w:ascii="Arial" w:hAnsi="Arial" w:cs="Arial"/>
          <w:sz w:val="22"/>
          <w:szCs w:val="22"/>
        </w:rPr>
        <w:t xml:space="preserve"> $2</w:t>
      </w:r>
      <w:r>
        <w:rPr>
          <w:rFonts w:ascii="Arial" w:hAnsi="Arial" w:cs="Arial"/>
          <w:sz w:val="22"/>
          <w:szCs w:val="22"/>
        </w:rPr>
        <w:t>.5 M</w:t>
      </w:r>
      <w:r w:rsidRPr="00F367CC">
        <w:rPr>
          <w:rFonts w:ascii="Arial" w:hAnsi="Arial" w:cs="Arial"/>
          <w:sz w:val="22"/>
          <w:szCs w:val="22"/>
        </w:rPr>
        <w:t xml:space="preserve"> has been revised to $1,088,871</w:t>
      </w:r>
    </w:p>
    <w:p w14:paraId="254E2F51" w14:textId="77777777" w:rsidR="00F367CC" w:rsidRPr="00F367CC" w:rsidRDefault="00F367CC" w:rsidP="00F367CC">
      <w:pPr>
        <w:pStyle w:val="ListParagraph"/>
        <w:numPr>
          <w:ilvl w:val="5"/>
          <w:numId w:val="1"/>
        </w:numPr>
        <w:rPr>
          <w:rFonts w:ascii="Arial" w:eastAsiaTheme="minorEastAsia" w:hAnsi="Arial" w:cs="Arial"/>
          <w:color w:val="000000" w:themeColor="text1"/>
          <w:sz w:val="22"/>
          <w:szCs w:val="22"/>
        </w:rPr>
      </w:pPr>
      <w:r w:rsidRPr="00F367CC">
        <w:rPr>
          <w:rFonts w:ascii="Arial" w:hAnsi="Arial" w:cs="Arial"/>
          <w:sz w:val="22"/>
          <w:szCs w:val="22"/>
        </w:rPr>
        <w:t>What change will we see?</w:t>
      </w:r>
    </w:p>
    <w:p w14:paraId="469995DE" w14:textId="20DCF240" w:rsidR="00F367CC" w:rsidRPr="00F367CC" w:rsidRDefault="00F367CC" w:rsidP="00F367CC">
      <w:pPr>
        <w:pStyle w:val="ListParagraph"/>
        <w:numPr>
          <w:ilvl w:val="5"/>
          <w:numId w:val="1"/>
        </w:numPr>
        <w:rPr>
          <w:rFonts w:ascii="Arial" w:eastAsiaTheme="minorEastAsia" w:hAnsi="Arial" w:cs="Arial"/>
          <w:color w:val="000000" w:themeColor="text1"/>
          <w:sz w:val="22"/>
          <w:szCs w:val="22"/>
        </w:rPr>
      </w:pPr>
      <w:r w:rsidRPr="00F367CC">
        <w:rPr>
          <w:rFonts w:ascii="Arial" w:hAnsi="Arial" w:cs="Arial"/>
          <w:sz w:val="22"/>
          <w:szCs w:val="22"/>
        </w:rPr>
        <w:t>Libraries have expertise to come in under budget as they are used to working on a shoestring</w:t>
      </w:r>
    </w:p>
    <w:p w14:paraId="286154BD" w14:textId="52498A15" w:rsidR="00F367CC" w:rsidRPr="00F367CC" w:rsidRDefault="00F367CC" w:rsidP="00F367CC">
      <w:pPr>
        <w:pStyle w:val="ListParagraph"/>
        <w:numPr>
          <w:ilvl w:val="5"/>
          <w:numId w:val="1"/>
        </w:numPr>
        <w:rPr>
          <w:rFonts w:ascii="Arial" w:eastAsiaTheme="minorEastAsia" w:hAnsi="Arial" w:cs="Arial"/>
          <w:color w:val="000000" w:themeColor="text1"/>
          <w:sz w:val="22"/>
          <w:szCs w:val="22"/>
        </w:rPr>
      </w:pPr>
      <w:r w:rsidRPr="00F367CC">
        <w:rPr>
          <w:rFonts w:ascii="Arial" w:hAnsi="Arial" w:cs="Arial"/>
          <w:sz w:val="22"/>
          <w:szCs w:val="22"/>
        </w:rPr>
        <w:t>Not yet integrated with campus LMS but that is coming</w:t>
      </w:r>
    </w:p>
    <w:p w14:paraId="6A4325D0" w14:textId="05386B66" w:rsidR="00F367CC" w:rsidRPr="00F367CC" w:rsidRDefault="00F367CC" w:rsidP="00F367CC">
      <w:pPr>
        <w:pStyle w:val="ListParagraph"/>
        <w:numPr>
          <w:ilvl w:val="3"/>
          <w:numId w:val="1"/>
        </w:numPr>
        <w:rPr>
          <w:rFonts w:ascii="Arial" w:eastAsiaTheme="minorEastAsia" w:hAnsi="Arial" w:cs="Arial"/>
          <w:color w:val="000000" w:themeColor="text1"/>
          <w:sz w:val="22"/>
          <w:szCs w:val="22"/>
        </w:rPr>
      </w:pPr>
      <w:proofErr w:type="spellStart"/>
      <w:r>
        <w:rPr>
          <w:rFonts w:ascii="Arial" w:hAnsi="Arial" w:cs="Arial"/>
          <w:sz w:val="22"/>
          <w:szCs w:val="22"/>
        </w:rPr>
        <w:t>HathiTrust</w:t>
      </w:r>
      <w:proofErr w:type="spellEnd"/>
    </w:p>
    <w:p w14:paraId="607CD66F" w14:textId="52BC9AF0" w:rsidR="00F367CC" w:rsidRPr="00F367CC" w:rsidRDefault="00F367CC" w:rsidP="00F367CC">
      <w:pPr>
        <w:pStyle w:val="ListParagraph"/>
        <w:numPr>
          <w:ilvl w:val="4"/>
          <w:numId w:val="1"/>
        </w:numPr>
        <w:rPr>
          <w:rFonts w:ascii="Arial" w:eastAsiaTheme="minorEastAsia" w:hAnsi="Arial" w:cs="Arial"/>
          <w:color w:val="000000" w:themeColor="text1"/>
          <w:sz w:val="22"/>
          <w:szCs w:val="22"/>
        </w:rPr>
      </w:pPr>
      <w:r>
        <w:rPr>
          <w:rFonts w:ascii="Arial" w:hAnsi="Arial" w:cs="Arial"/>
          <w:sz w:val="22"/>
          <w:szCs w:val="22"/>
        </w:rPr>
        <w:t>UC faculty, Students, and Staff may obtain lawful access through Emergency Temporary Access Service (ETAS) to specific digital volumes that correspond to physical books held by any UC library.</w:t>
      </w:r>
    </w:p>
    <w:p w14:paraId="18A89BC8" w14:textId="7124444E" w:rsidR="00F367CC" w:rsidRPr="00F367CC" w:rsidRDefault="00F367CC" w:rsidP="00F367CC">
      <w:pPr>
        <w:pStyle w:val="ListParagraph"/>
        <w:numPr>
          <w:ilvl w:val="4"/>
          <w:numId w:val="1"/>
        </w:numPr>
        <w:rPr>
          <w:rFonts w:ascii="Arial" w:eastAsiaTheme="minorEastAsia" w:hAnsi="Arial" w:cs="Arial"/>
          <w:color w:val="000000" w:themeColor="text1"/>
          <w:sz w:val="22"/>
          <w:szCs w:val="22"/>
        </w:rPr>
      </w:pPr>
      <w:r>
        <w:rPr>
          <w:rFonts w:ascii="Arial" w:hAnsi="Arial" w:cs="Arial"/>
          <w:sz w:val="22"/>
          <w:szCs w:val="22"/>
        </w:rPr>
        <w:t>All 10 campuses:</w:t>
      </w:r>
    </w:p>
    <w:p w14:paraId="175D546E" w14:textId="08EB1870" w:rsidR="00F367CC" w:rsidRPr="00F367CC" w:rsidRDefault="00F367CC" w:rsidP="00F367CC">
      <w:pPr>
        <w:pStyle w:val="ListParagraph"/>
        <w:numPr>
          <w:ilvl w:val="5"/>
          <w:numId w:val="1"/>
        </w:numPr>
        <w:rPr>
          <w:rFonts w:ascii="Arial" w:eastAsiaTheme="minorEastAsia" w:hAnsi="Arial" w:cs="Arial"/>
          <w:color w:val="000000" w:themeColor="text1"/>
          <w:sz w:val="22"/>
          <w:szCs w:val="22"/>
        </w:rPr>
      </w:pPr>
      <w:r>
        <w:rPr>
          <w:rFonts w:ascii="Arial" w:hAnsi="Arial" w:cs="Arial"/>
          <w:sz w:val="22"/>
          <w:szCs w:val="22"/>
        </w:rPr>
        <w:t xml:space="preserve">Implemented </w:t>
      </w:r>
      <w:proofErr w:type="spellStart"/>
      <w:r>
        <w:rPr>
          <w:rFonts w:ascii="Arial" w:hAnsi="Arial" w:cs="Arial"/>
          <w:sz w:val="22"/>
          <w:szCs w:val="22"/>
        </w:rPr>
        <w:t>HathiTrust</w:t>
      </w:r>
      <w:proofErr w:type="spellEnd"/>
      <w:r>
        <w:rPr>
          <w:rFonts w:ascii="Arial" w:hAnsi="Arial" w:cs="Arial"/>
          <w:sz w:val="22"/>
          <w:szCs w:val="22"/>
        </w:rPr>
        <w:t xml:space="preserve"> ETAS in April 2020, providing new, temporary access to ~6.4M in-copyright volumes for eligible UC users</w:t>
      </w:r>
    </w:p>
    <w:p w14:paraId="3E152B2C" w14:textId="5A7136D3" w:rsidR="00F367CC" w:rsidRPr="00F367CC" w:rsidRDefault="00F367CC" w:rsidP="00F367CC">
      <w:pPr>
        <w:pStyle w:val="ListParagraph"/>
        <w:numPr>
          <w:ilvl w:val="5"/>
          <w:numId w:val="1"/>
        </w:numPr>
        <w:rPr>
          <w:rFonts w:ascii="Arial" w:eastAsiaTheme="minorEastAsia" w:hAnsi="Arial" w:cs="Arial"/>
          <w:color w:val="000000" w:themeColor="text1"/>
          <w:sz w:val="22"/>
          <w:szCs w:val="22"/>
        </w:rPr>
      </w:pPr>
      <w:r>
        <w:rPr>
          <w:rFonts w:ascii="Arial" w:hAnsi="Arial" w:cs="Arial"/>
          <w:sz w:val="22"/>
          <w:szCs w:val="22"/>
        </w:rPr>
        <w:t>Nearly doubles access to a grand total of &gt;13M volumes</w:t>
      </w:r>
    </w:p>
    <w:p w14:paraId="445112BF" w14:textId="3481A6F4" w:rsidR="00F367CC" w:rsidRPr="00F367CC" w:rsidRDefault="00F367CC" w:rsidP="00F367CC">
      <w:pPr>
        <w:pStyle w:val="ListParagraph"/>
        <w:numPr>
          <w:ilvl w:val="4"/>
          <w:numId w:val="1"/>
        </w:numPr>
        <w:rPr>
          <w:rFonts w:ascii="Arial" w:eastAsiaTheme="minorEastAsia" w:hAnsi="Arial" w:cs="Arial"/>
          <w:color w:val="000000" w:themeColor="text1"/>
          <w:sz w:val="22"/>
          <w:szCs w:val="22"/>
        </w:rPr>
      </w:pPr>
      <w:r>
        <w:rPr>
          <w:rFonts w:ascii="Arial" w:hAnsi="Arial" w:cs="Arial"/>
          <w:sz w:val="22"/>
          <w:szCs w:val="22"/>
        </w:rPr>
        <w:t>Enables UC to continue to support is teaching, learning, and research mission during current service disruption</w:t>
      </w:r>
    </w:p>
    <w:p w14:paraId="6CEEB0D6" w14:textId="0CFA57E1" w:rsidR="00F367CC" w:rsidRPr="00F367CC" w:rsidRDefault="00F367CC" w:rsidP="00F367CC">
      <w:pPr>
        <w:pStyle w:val="ListParagraph"/>
        <w:numPr>
          <w:ilvl w:val="4"/>
          <w:numId w:val="1"/>
        </w:numPr>
        <w:rPr>
          <w:rFonts w:ascii="Arial" w:eastAsiaTheme="minorEastAsia" w:hAnsi="Arial" w:cs="Arial"/>
          <w:color w:val="000000" w:themeColor="text1"/>
          <w:sz w:val="22"/>
          <w:szCs w:val="22"/>
        </w:rPr>
      </w:pPr>
      <w:r>
        <w:rPr>
          <w:rFonts w:ascii="Arial" w:hAnsi="Arial" w:cs="Arial"/>
          <w:sz w:val="22"/>
          <w:szCs w:val="22"/>
        </w:rPr>
        <w:t>Since launching the service, use has risen relatively steadily and in total represents more than 100,000 unique in-copyright titles being accessed by eligible UC users.</w:t>
      </w:r>
    </w:p>
    <w:p w14:paraId="1C26B781" w14:textId="357D956D" w:rsidR="00F367CC" w:rsidRDefault="00F367CC" w:rsidP="00F367CC">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We have heard from UC users who are:</w:t>
      </w:r>
    </w:p>
    <w:p w14:paraId="2DDA590E" w14:textId="410E02BA" w:rsidR="00F367CC" w:rsidRDefault="00F367CC" w:rsidP="00F367CC">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Generally appreciative for the service supporting their research and teaching</w:t>
      </w:r>
    </w:p>
    <w:p w14:paraId="488F8562" w14:textId="204B52DF" w:rsidR="00422C17" w:rsidRDefault="00F367CC" w:rsidP="00422C17">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Sometimes frustrated by some functional limitations of the service</w:t>
      </w:r>
    </w:p>
    <w:p w14:paraId="04B7027E" w14:textId="232DA229" w:rsidR="00422C17" w:rsidRDefault="00422C17" w:rsidP="00422C17">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ETAS can inform similar projects to legally share in-copyright print</w:t>
      </w:r>
    </w:p>
    <w:p w14:paraId="28B2C8DA" w14:textId="1A7C38C6" w:rsidR="00422C17" w:rsidRDefault="00422C17" w:rsidP="00422C17">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High use of material that was already highly used in print</w:t>
      </w:r>
    </w:p>
    <w:p w14:paraId="2A9ACC2A" w14:textId="3099C869" w:rsidR="00422C17" w:rsidRDefault="00422C17" w:rsidP="00422C17">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Increase in use of content that had been more dormant</w:t>
      </w:r>
    </w:p>
    <w:p w14:paraId="16AA2EB3" w14:textId="4071CF26" w:rsidR="00422C17" w:rsidRDefault="00422C17" w:rsidP="00422C17">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More use of content than licensed eBook content</w:t>
      </w:r>
    </w:p>
    <w:p w14:paraId="6924BFB1" w14:textId="70967886" w:rsidR="00422C17" w:rsidRDefault="00422C17" w:rsidP="00422C17">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Covers a broad span of topical domains, and some surprises – significant use of chemistry titles</w:t>
      </w:r>
    </w:p>
    <w:p w14:paraId="579A9B1F" w14:textId="18926BF5" w:rsidR="00422C17" w:rsidRDefault="00422C17" w:rsidP="00422C17">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lastRenderedPageBreak/>
        <w:t>Usage at all UCs:</w:t>
      </w:r>
      <w:r>
        <w:rPr>
          <w:rFonts w:ascii="Arial" w:eastAsiaTheme="minorEastAsia" w:hAnsi="Arial" w:cs="Arial"/>
          <w:color w:val="000000" w:themeColor="text1"/>
          <w:sz w:val="22"/>
          <w:szCs w:val="22"/>
        </w:rPr>
        <w:tab/>
      </w:r>
    </w:p>
    <w:p w14:paraId="4944AD25" w14:textId="6DDBAF5D" w:rsidR="00422C17" w:rsidRDefault="00422C17" w:rsidP="00422C17">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Climbing since April 2020</w:t>
      </w:r>
    </w:p>
    <w:p w14:paraId="1FE364A5" w14:textId="43D27D2C" w:rsidR="00422C17" w:rsidRDefault="00422C17" w:rsidP="00422C17">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Use volume follows the academic calendar</w:t>
      </w:r>
    </w:p>
    <w:p w14:paraId="7D18C850" w14:textId="405ABDC6" w:rsidR="00422C17" w:rsidRDefault="00422C17" w:rsidP="00422C17">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Average unique users each day. ~1,000 for Winter 20201</w:t>
      </w:r>
    </w:p>
    <w:p w14:paraId="742F38F5" w14:textId="6802203A" w:rsidR="00422C17" w:rsidRDefault="00422C17" w:rsidP="00422C17">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&gt;215,00 “checkouts</w:t>
      </w:r>
    </w:p>
    <w:p w14:paraId="349B4A75" w14:textId="6D35D687" w:rsidR="00422C17" w:rsidRDefault="00422C17" w:rsidP="00422C17">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110,923 unique titles</w:t>
      </w:r>
    </w:p>
    <w:p w14:paraId="4573F905" w14:textId="035884DE" w:rsidR="00422C17" w:rsidRDefault="00422C17" w:rsidP="00422C17">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Print circulation at all UCs of all formats in 2019 was 598,305</w:t>
      </w:r>
    </w:p>
    <w:p w14:paraId="75EDE501" w14:textId="5061B65E" w:rsidR="00422C17" w:rsidRDefault="00422C17" w:rsidP="00422C17">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Overlap ETAS/print</w:t>
      </w:r>
    </w:p>
    <w:p w14:paraId="4F9E073F" w14:textId="27B427CE" w:rsidR="00422C17" w:rsidRDefault="00422C17" w:rsidP="00422C17">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Highly circulated titles</w:t>
      </w:r>
    </w:p>
    <w:p w14:paraId="4567E267" w14:textId="4165A824" w:rsidR="00422C17" w:rsidRDefault="00422C17" w:rsidP="00422C17">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Most ETAS titles didn’t circulate in print</w:t>
      </w:r>
    </w:p>
    <w:p w14:paraId="73F03A1A" w14:textId="7CA69292" w:rsidR="00422C17" w:rsidRDefault="00422C17" w:rsidP="00422C17">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Understanding Use Cases</w:t>
      </w:r>
    </w:p>
    <w:p w14:paraId="1D51DC09" w14:textId="5BE32F58" w:rsidR="00422C17" w:rsidRDefault="00422C17" w:rsidP="00422C17">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Course reading (resulting from responsive digitization)</w:t>
      </w:r>
    </w:p>
    <w:p w14:paraId="359C1E62" w14:textId="2861122A" w:rsidR="00422C17" w:rsidRDefault="00422C17" w:rsidP="00422C17">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A broad span of topical domains</w:t>
      </w:r>
    </w:p>
    <w:p w14:paraId="2F02A37C" w14:textId="3436D8F1" w:rsidR="00422C17" w:rsidRDefault="00422C17" w:rsidP="00422C17">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Case example, UCB. All ETAS titles vs. E-reserve ETAS titles Fall 2020.</w:t>
      </w:r>
    </w:p>
    <w:p w14:paraId="32AAC6A3" w14:textId="1EE30E0A" w:rsidR="00422C17" w:rsidRDefault="00422C17" w:rsidP="00422C17">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Titles: 2% E-reserve ETAS, 98% All ETAS titles</w:t>
      </w:r>
    </w:p>
    <w:p w14:paraId="079E49A3" w14:textId="372D565D" w:rsidR="00422C17" w:rsidRDefault="00422C17" w:rsidP="00422C17">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Usage: 12% E-reserve ETAS, 88% All ETAS titles</w:t>
      </w:r>
    </w:p>
    <w:p w14:paraId="61570C31" w14:textId="258AC9B1" w:rsidR="00422C17" w:rsidRDefault="00422C17" w:rsidP="00422C17">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Case example, UCB. All E-reserve titles.</w:t>
      </w:r>
    </w:p>
    <w:p w14:paraId="58685BC6" w14:textId="6A154F60" w:rsidR="00422C17" w:rsidRDefault="00422C17" w:rsidP="00422C17">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55% ETAS, 45% Licensed </w:t>
      </w:r>
      <w:proofErr w:type="spellStart"/>
      <w:r>
        <w:rPr>
          <w:rFonts w:ascii="Arial" w:eastAsiaTheme="minorEastAsia" w:hAnsi="Arial" w:cs="Arial"/>
          <w:color w:val="000000" w:themeColor="text1"/>
          <w:sz w:val="22"/>
          <w:szCs w:val="22"/>
        </w:rPr>
        <w:t>Ebooks</w:t>
      </w:r>
      <w:proofErr w:type="spellEnd"/>
      <w:r>
        <w:rPr>
          <w:rFonts w:ascii="Arial" w:eastAsiaTheme="minorEastAsia" w:hAnsi="Arial" w:cs="Arial"/>
          <w:color w:val="000000" w:themeColor="text1"/>
          <w:sz w:val="22"/>
          <w:szCs w:val="22"/>
        </w:rPr>
        <w:t>, 2% other</w:t>
      </w:r>
    </w:p>
    <w:p w14:paraId="4E930285" w14:textId="748B9211" w:rsidR="00422C17" w:rsidRDefault="00B365AB" w:rsidP="00B365AB">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Understanding User Feedback from reference chats, Anecdotal accounts, and librarians’ feedback</w:t>
      </w:r>
    </w:p>
    <w:p w14:paraId="296F8871" w14:textId="2F08765E" w:rsidR="00B365AB" w:rsidRDefault="00B365AB" w:rsidP="00B365AB">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Positive</w:t>
      </w:r>
    </w:p>
    <w:p w14:paraId="04F0651B" w14:textId="77777777"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Content availability</w:t>
      </w:r>
    </w:p>
    <w:p w14:paraId="2CD17BA1" w14:textId="77777777"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useful for teaching smaller classes</w:t>
      </w:r>
    </w:p>
    <w:p w14:paraId="72B1B2F0" w14:textId="7B80A607"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useful for checking citations and TOCs</w:t>
      </w:r>
    </w:p>
    <w:p w14:paraId="0F74E7C0" w14:textId="0CC02CC9" w:rsidR="00B365AB" w:rsidRDefault="00B365AB" w:rsidP="00B365AB">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Challenges</w:t>
      </w:r>
    </w:p>
    <w:p w14:paraId="4382D025" w14:textId="082336D8"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Content not available, quality lacking</w:t>
      </w:r>
    </w:p>
    <w:p w14:paraId="49FBACDF" w14:textId="116E52E2"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HT service performance/functionality issues</w:t>
      </w:r>
    </w:p>
    <w:p w14:paraId="0250C67A" w14:textId="049524BA" w:rsidR="00B365AB" w:rsidRP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Limitations on in-copyright content delivery, e.g., no downloading/printing, concurrent use restrictions</w:t>
      </w:r>
    </w:p>
    <w:p w14:paraId="3C55DA57" w14:textId="3C630E5D" w:rsidR="00B365AB" w:rsidRDefault="00B365AB" w:rsidP="00B365AB">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Implications for librarians/</w:t>
      </w:r>
      <w:proofErr w:type="spellStart"/>
      <w:r>
        <w:rPr>
          <w:rFonts w:ascii="Arial" w:eastAsiaTheme="minorEastAsia" w:hAnsi="Arial" w:cs="Arial"/>
          <w:color w:val="000000" w:themeColor="text1"/>
          <w:sz w:val="22"/>
          <w:szCs w:val="22"/>
        </w:rPr>
        <w:t>HathiTrust</w:t>
      </w:r>
      <w:proofErr w:type="spellEnd"/>
    </w:p>
    <w:p w14:paraId="3F2AD9EE" w14:textId="3F9FF73B"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Meeting resource sharing requests</w:t>
      </w:r>
    </w:p>
    <w:p w14:paraId="76DC5677" w14:textId="2620A20F"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Workload impact</w:t>
      </w:r>
    </w:p>
    <w:p w14:paraId="4CF5DBD6" w14:textId="3E48A904"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Low user awareness -&gt; user instruction, service promotion</w:t>
      </w:r>
    </w:p>
    <w:p w14:paraId="0488E077" w14:textId="6D19C129"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Improvement ideas: check out duration, special use cases</w:t>
      </w:r>
    </w:p>
    <w:p w14:paraId="10143FA1" w14:textId="4CA5DD45" w:rsidR="00B365AB" w:rsidRDefault="00B365AB" w:rsidP="00B365AB">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What we haven’t learned yet</w:t>
      </w:r>
    </w:p>
    <w:p w14:paraId="12267616" w14:textId="476FA636" w:rsidR="00B365AB" w:rsidRDefault="00B365AB" w:rsidP="00B365AB">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Targeted and direct investigation to uncover</w:t>
      </w:r>
    </w:p>
    <w:p w14:paraId="21483D10" w14:textId="4771C12B"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User motivation</w:t>
      </w:r>
    </w:p>
    <w:p w14:paraId="720C79FE" w14:textId="4A8E593B" w:rsidR="00B365AB" w:rsidRDefault="00B365AB" w:rsidP="00B365AB">
      <w:pPr>
        <w:pStyle w:val="ListParagraph"/>
        <w:numPr>
          <w:ilvl w:val="7"/>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lastRenderedPageBreak/>
        <w:t>How and why did they arrive at HT ETAS? Need further information to create more complete use cases (e.g., eReserves, other pursuits) and demographic context (e.g., discipline)</w:t>
      </w:r>
    </w:p>
    <w:p w14:paraId="0A07C1ED" w14:textId="68AEB894"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Perceptions of success or satisfaction</w:t>
      </w:r>
    </w:p>
    <w:p w14:paraId="11EBEAC6" w14:textId="757597FE" w:rsidR="00B365AB" w:rsidRDefault="00B365AB" w:rsidP="00B365AB">
      <w:pPr>
        <w:pStyle w:val="ListParagraph"/>
        <w:numPr>
          <w:ilvl w:val="7"/>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Did HT ETAS meet the user’s information needs or specific goals?</w:t>
      </w:r>
    </w:p>
    <w:p w14:paraId="3B54EF99" w14:textId="3E5FFBF5" w:rsidR="00B365AB" w:rsidRDefault="00B365AB" w:rsidP="00B365AB">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Continued assessment work</w:t>
      </w:r>
    </w:p>
    <w:p w14:paraId="0351B5CE" w14:textId="102DB6C2" w:rsidR="00B365AB" w:rsidRDefault="00B365AB" w:rsidP="00B365AB">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User engagement</w:t>
      </w:r>
    </w:p>
    <w:p w14:paraId="44C8DC89" w14:textId="6DD14101" w:rsidR="00B365AB" w:rsidRDefault="00B365AB" w:rsidP="00B365AB">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Continued data gathering</w:t>
      </w:r>
    </w:p>
    <w:p w14:paraId="0FB7C0DF" w14:textId="12D7685D"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Content analysis</w:t>
      </w:r>
    </w:p>
    <w:p w14:paraId="6CCB67A9" w14:textId="38B320D6"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Alternative format requests/provision</w:t>
      </w:r>
    </w:p>
    <w:p w14:paraId="2A8565E8" w14:textId="4FE230B7" w:rsidR="00B365AB" w:rsidRDefault="00B365AB" w:rsidP="00B365AB">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Referrals</w:t>
      </w:r>
    </w:p>
    <w:p w14:paraId="3373C53B" w14:textId="4D5B27D4" w:rsidR="00B365AB" w:rsidRDefault="00B365AB" w:rsidP="00B365AB">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Reporting back to </w:t>
      </w:r>
      <w:proofErr w:type="spellStart"/>
      <w:r>
        <w:rPr>
          <w:rFonts w:ascii="Arial" w:eastAsiaTheme="minorEastAsia" w:hAnsi="Arial" w:cs="Arial"/>
          <w:color w:val="000000" w:themeColor="text1"/>
          <w:sz w:val="22"/>
          <w:szCs w:val="22"/>
        </w:rPr>
        <w:t>CoUL</w:t>
      </w:r>
      <w:proofErr w:type="spellEnd"/>
      <w:r>
        <w:rPr>
          <w:rFonts w:ascii="Arial" w:eastAsiaTheme="minorEastAsia" w:hAnsi="Arial" w:cs="Arial"/>
          <w:color w:val="000000" w:themeColor="text1"/>
          <w:sz w:val="22"/>
          <w:szCs w:val="22"/>
        </w:rPr>
        <w:t xml:space="preserve"> in summer 2021</w:t>
      </w:r>
    </w:p>
    <w:p w14:paraId="3D13D279" w14:textId="47FA8C6F" w:rsidR="00B365AB" w:rsidRDefault="00B365AB" w:rsidP="00B365AB">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Consider future work to make the most of our UC engagement with </w:t>
      </w:r>
      <w:proofErr w:type="spellStart"/>
      <w:r>
        <w:rPr>
          <w:rFonts w:ascii="Arial" w:eastAsiaTheme="minorEastAsia" w:hAnsi="Arial" w:cs="Arial"/>
          <w:color w:val="000000" w:themeColor="text1"/>
          <w:sz w:val="22"/>
          <w:szCs w:val="22"/>
        </w:rPr>
        <w:t>HathiTrust</w:t>
      </w:r>
      <w:proofErr w:type="spellEnd"/>
    </w:p>
    <w:p w14:paraId="71EA4C52" w14:textId="072118AC" w:rsidR="00E83739" w:rsidRDefault="00E83739" w:rsidP="00E83739">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The content mirrors the strength and weaknesses of the UC physical print collections.</w:t>
      </w:r>
    </w:p>
    <w:p w14:paraId="1BBC3EA0" w14:textId="70801EE2" w:rsidR="00E83739" w:rsidRDefault="00E83739" w:rsidP="00E83739">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Implications for digital first, discovery and outreach, selection for digitization, and continued approaches to opening content.</w:t>
      </w:r>
    </w:p>
    <w:p w14:paraId="28073B6F" w14:textId="70210D20" w:rsidR="00E83739" w:rsidRDefault="00E83739" w:rsidP="00E83739">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Questions</w:t>
      </w:r>
    </w:p>
    <w:p w14:paraId="7E2DB6E3" w14:textId="4542A02A" w:rsidR="00E83739" w:rsidRDefault="00E83739" w:rsidP="00E83739">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When will access ETAS stop?</w:t>
      </w:r>
    </w:p>
    <w:p w14:paraId="6184D3EB" w14:textId="79F05294" w:rsidR="00E83739" w:rsidRDefault="00E83739" w:rsidP="00E83739">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Campuses are engaged in their own opening plans and HT is examining what a phaseout will look like. </w:t>
      </w:r>
    </w:p>
    <w:p w14:paraId="72728BBF" w14:textId="0D9EE2C0" w:rsidR="00E83739" w:rsidRDefault="00E83739" w:rsidP="00E83739">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UCLA L&amp;I faculty are interested in examining the collection on diversity or lack thereof</w:t>
      </w:r>
    </w:p>
    <w:p w14:paraId="5B1D3259" w14:textId="2F3FDF28" w:rsidR="00E83739" w:rsidRDefault="00E83739" w:rsidP="00E83739">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CDL provided an </w:t>
      </w:r>
      <w:hyperlink r:id="rId34" w:history="1">
        <w:r w:rsidRPr="00E83739">
          <w:rPr>
            <w:rStyle w:val="Hyperlink"/>
            <w:rFonts w:ascii="Arial" w:eastAsiaTheme="minorEastAsia" w:hAnsi="Arial" w:cs="Arial"/>
            <w:sz w:val="22"/>
            <w:szCs w:val="22"/>
          </w:rPr>
          <w:t>example dataset</w:t>
        </w:r>
      </w:hyperlink>
    </w:p>
    <w:p w14:paraId="4060D9A6" w14:textId="351CBFF9" w:rsidR="00E83739" w:rsidRDefault="00E83739" w:rsidP="00E83739">
      <w:pPr>
        <w:pStyle w:val="ListParagraph"/>
        <w:numPr>
          <w:ilvl w:val="5"/>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What can we do in non-pandemic times? What about accessibility</w:t>
      </w:r>
    </w:p>
    <w:p w14:paraId="2AFD9038" w14:textId="65E4D7FB" w:rsidR="00E83739" w:rsidRDefault="00E83739" w:rsidP="00E83739">
      <w:pPr>
        <w:pStyle w:val="ListParagraph"/>
        <w:numPr>
          <w:ilvl w:val="6"/>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Angus MacDonald: They are working to control the UC’s legal risk and gave a </w:t>
      </w:r>
      <w:hyperlink r:id="rId35" w:history="1">
        <w:r w:rsidRPr="00E83739">
          <w:rPr>
            <w:rStyle w:val="Hyperlink"/>
            <w:rFonts w:ascii="Arial" w:eastAsiaTheme="minorEastAsia" w:hAnsi="Arial" w:cs="Arial"/>
            <w:sz w:val="22"/>
            <w:szCs w:val="22"/>
          </w:rPr>
          <w:t>list of related course cases</w:t>
        </w:r>
      </w:hyperlink>
      <w:r>
        <w:rPr>
          <w:rFonts w:ascii="Arial" w:eastAsiaTheme="minorEastAsia" w:hAnsi="Arial" w:cs="Arial"/>
          <w:color w:val="000000" w:themeColor="text1"/>
          <w:sz w:val="22"/>
          <w:szCs w:val="22"/>
        </w:rPr>
        <w:t xml:space="preserve">, some of which have gone on for over a decade. </w:t>
      </w:r>
      <w:r w:rsidR="00AB793C">
        <w:rPr>
          <w:rFonts w:ascii="Arial" w:eastAsiaTheme="minorEastAsia" w:hAnsi="Arial" w:cs="Arial"/>
          <w:color w:val="000000" w:themeColor="text1"/>
          <w:sz w:val="22"/>
          <w:szCs w:val="22"/>
        </w:rPr>
        <w:t xml:space="preserve">Control our legal risk. Georgia State case of 11 years regarding eReserves and Internet Archive. Rick </w:t>
      </w:r>
      <w:proofErr w:type="spellStart"/>
      <w:r w:rsidR="00AB793C">
        <w:rPr>
          <w:rFonts w:ascii="Arial" w:eastAsiaTheme="minorEastAsia" w:hAnsi="Arial" w:cs="Arial"/>
          <w:color w:val="000000" w:themeColor="text1"/>
          <w:sz w:val="22"/>
          <w:szCs w:val="22"/>
        </w:rPr>
        <w:t>Prelinger</w:t>
      </w:r>
      <w:proofErr w:type="spellEnd"/>
      <w:r w:rsidR="00AB793C">
        <w:rPr>
          <w:rFonts w:ascii="Arial" w:eastAsiaTheme="minorEastAsia" w:hAnsi="Arial" w:cs="Arial"/>
          <w:color w:val="000000" w:themeColor="text1"/>
          <w:sz w:val="22"/>
          <w:szCs w:val="22"/>
        </w:rPr>
        <w:t xml:space="preserve"> mentioned that the IA case is expected to go on for a while. </w:t>
      </w:r>
      <w:hyperlink r:id="rId36" w:history="1">
        <w:r w:rsidR="00AB793C" w:rsidRPr="00AB793C">
          <w:rPr>
            <w:rStyle w:val="Hyperlink"/>
            <w:rFonts w:ascii="Arial" w:eastAsiaTheme="minorEastAsia" w:hAnsi="Arial" w:cs="Arial"/>
            <w:sz w:val="22"/>
            <w:szCs w:val="22"/>
          </w:rPr>
          <w:t>University of Michigan</w:t>
        </w:r>
      </w:hyperlink>
      <w:r w:rsidR="00AB793C">
        <w:rPr>
          <w:rFonts w:ascii="Arial" w:eastAsiaTheme="minorEastAsia" w:hAnsi="Arial" w:cs="Arial"/>
          <w:color w:val="000000" w:themeColor="text1"/>
          <w:sz w:val="22"/>
          <w:szCs w:val="22"/>
        </w:rPr>
        <w:t xml:space="preserve"> copyright folks are doing the heavy lifting. </w:t>
      </w:r>
    </w:p>
    <w:p w14:paraId="173EADAD" w14:textId="1F6DB811" w:rsidR="00AB793C" w:rsidRDefault="00AB793C" w:rsidP="00AB793C">
      <w:pPr>
        <w:pStyle w:val="ListParagraph"/>
        <w:numPr>
          <w:ilvl w:val="7"/>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Sections 121 and 121A (which codified Marrakesh Treaty) of the Copyright Act:</w:t>
      </w:r>
    </w:p>
    <w:p w14:paraId="4F3B2E5B" w14:textId="05FA0C85" w:rsidR="00AB793C" w:rsidRPr="00AB793C" w:rsidRDefault="002139C7" w:rsidP="00AB793C">
      <w:pPr>
        <w:pStyle w:val="ListParagraph"/>
        <w:numPr>
          <w:ilvl w:val="8"/>
          <w:numId w:val="1"/>
        </w:numPr>
        <w:rPr>
          <w:rFonts w:ascii="Arial" w:eastAsiaTheme="minorEastAsia" w:hAnsi="Arial" w:cs="Arial"/>
          <w:color w:val="000000" w:themeColor="text1"/>
          <w:sz w:val="22"/>
          <w:szCs w:val="22"/>
        </w:rPr>
      </w:pPr>
      <w:hyperlink r:id="rId37" w:history="1">
        <w:r w:rsidR="00AB793C" w:rsidRPr="00AB793C">
          <w:rPr>
            <w:rStyle w:val="Hyperlink"/>
            <w:rFonts w:ascii="Arial" w:hAnsi="Arial" w:cs="Arial"/>
            <w:sz w:val="22"/>
            <w:szCs w:val="22"/>
          </w:rPr>
          <w:t>https://www.law.cornell.edu/uscode/text/17/121</w:t>
        </w:r>
      </w:hyperlink>
    </w:p>
    <w:p w14:paraId="26397A82" w14:textId="3CE54270" w:rsidR="00AB793C" w:rsidRPr="00AB793C" w:rsidRDefault="002139C7" w:rsidP="00AB793C">
      <w:pPr>
        <w:pStyle w:val="ListParagraph"/>
        <w:numPr>
          <w:ilvl w:val="8"/>
          <w:numId w:val="1"/>
        </w:numPr>
        <w:rPr>
          <w:rFonts w:ascii="Arial" w:eastAsiaTheme="minorEastAsia" w:hAnsi="Arial" w:cs="Arial"/>
          <w:color w:val="000000" w:themeColor="text1"/>
          <w:sz w:val="22"/>
          <w:szCs w:val="22"/>
        </w:rPr>
      </w:pPr>
      <w:hyperlink r:id="rId38" w:history="1">
        <w:r w:rsidR="00AB793C" w:rsidRPr="00AB793C">
          <w:rPr>
            <w:rStyle w:val="Hyperlink"/>
            <w:rFonts w:ascii="Arial" w:hAnsi="Arial" w:cs="Arial"/>
            <w:sz w:val="22"/>
            <w:szCs w:val="22"/>
          </w:rPr>
          <w:t>https://www.law.cornell.edu/uscode/text/17/121A</w:t>
        </w:r>
      </w:hyperlink>
    </w:p>
    <w:p w14:paraId="4903E2B3" w14:textId="20523381" w:rsidR="00E83739" w:rsidRDefault="002139C7" w:rsidP="00AB793C">
      <w:pPr>
        <w:pStyle w:val="ListParagraph"/>
        <w:numPr>
          <w:ilvl w:val="7"/>
          <w:numId w:val="1"/>
        </w:numPr>
        <w:rPr>
          <w:rFonts w:ascii="Arial" w:eastAsiaTheme="minorEastAsia" w:hAnsi="Arial" w:cs="Arial"/>
          <w:color w:val="000000" w:themeColor="text1"/>
          <w:sz w:val="22"/>
          <w:szCs w:val="22"/>
        </w:rPr>
      </w:pPr>
      <w:hyperlink r:id="rId39" w:history="1">
        <w:r w:rsidR="00AB793C" w:rsidRPr="00AB793C">
          <w:rPr>
            <w:rStyle w:val="Hyperlink"/>
            <w:rFonts w:ascii="Arial" w:eastAsiaTheme="minorEastAsia" w:hAnsi="Arial" w:cs="Arial"/>
            <w:sz w:val="22"/>
            <w:szCs w:val="22"/>
          </w:rPr>
          <w:t>Lawsuit against Internet archive by the publishers</w:t>
        </w:r>
      </w:hyperlink>
    </w:p>
    <w:p w14:paraId="41D0F438" w14:textId="18C48990" w:rsidR="0076331D" w:rsidRDefault="0076331D" w:rsidP="0076331D">
      <w:pPr>
        <w:pStyle w:val="ListParagraph"/>
        <w:numPr>
          <w:ilvl w:val="3"/>
          <w:numId w:val="1"/>
        </w:numPr>
        <w:rPr>
          <w:rFonts w:ascii="Arial" w:eastAsiaTheme="minorEastAsia" w:hAnsi="Arial" w:cs="Arial"/>
          <w:color w:val="000000" w:themeColor="text1"/>
          <w:sz w:val="22"/>
          <w:szCs w:val="22"/>
        </w:rPr>
      </w:pPr>
      <w:proofErr w:type="spellStart"/>
      <w:r>
        <w:rPr>
          <w:rFonts w:ascii="Arial" w:eastAsiaTheme="minorEastAsia" w:hAnsi="Arial" w:cs="Arial"/>
          <w:color w:val="000000" w:themeColor="text1"/>
          <w:sz w:val="22"/>
          <w:szCs w:val="22"/>
        </w:rPr>
        <w:t>eScholarship</w:t>
      </w:r>
      <w:proofErr w:type="spellEnd"/>
      <w:r>
        <w:rPr>
          <w:rFonts w:ascii="Arial" w:eastAsiaTheme="minorEastAsia" w:hAnsi="Arial" w:cs="Arial"/>
          <w:color w:val="000000" w:themeColor="text1"/>
          <w:sz w:val="22"/>
          <w:szCs w:val="22"/>
        </w:rPr>
        <w:t xml:space="preserve"> Publishing: Catherine Mitchell, CDL Director</w:t>
      </w:r>
    </w:p>
    <w:p w14:paraId="46DE2690" w14:textId="14792BEA" w:rsidR="0076331D" w:rsidRDefault="0076331D" w:rsidP="0076331D">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A proven pathway to OA</w:t>
      </w:r>
    </w:p>
    <w:p w14:paraId="07967432" w14:textId="11FF8309" w:rsidR="0076331D" w:rsidRDefault="0076331D" w:rsidP="0076331D">
      <w:pPr>
        <w:pStyle w:val="ListParagraph"/>
        <w:numPr>
          <w:ilvl w:val="4"/>
          <w:numId w:val="1"/>
        </w:numPr>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 xml:space="preserve">Nearly 20k articles per year collected per the UC OA Policy in </w:t>
      </w:r>
      <w:proofErr w:type="spellStart"/>
      <w:r>
        <w:rPr>
          <w:rFonts w:ascii="Arial" w:eastAsiaTheme="minorEastAsia" w:hAnsi="Arial" w:cs="Arial"/>
          <w:color w:val="000000" w:themeColor="text1"/>
          <w:sz w:val="22"/>
          <w:szCs w:val="22"/>
        </w:rPr>
        <w:t>eScholarship</w:t>
      </w:r>
      <w:proofErr w:type="spellEnd"/>
    </w:p>
    <w:p w14:paraId="27DC9B3B" w14:textId="47BAC2BA" w:rsidR="0076331D" w:rsidRPr="0076331D" w:rsidRDefault="0076331D" w:rsidP="0076331D">
      <w:pPr>
        <w:pStyle w:val="ListParagraph"/>
        <w:numPr>
          <w:ilvl w:val="4"/>
          <w:numId w:val="1"/>
        </w:numPr>
        <w:rPr>
          <w:rFonts w:ascii="Arial" w:eastAsiaTheme="minorEastAsia" w:hAnsi="Arial" w:cs="Arial"/>
          <w:color w:val="000000" w:themeColor="text1"/>
          <w:sz w:val="22"/>
          <w:szCs w:val="22"/>
        </w:rPr>
      </w:pPr>
      <w:proofErr w:type="spellStart"/>
      <w:r>
        <w:rPr>
          <w:rFonts w:ascii="Arial" w:eastAsiaTheme="minorEastAsia" w:hAnsi="Arial" w:cs="Arial"/>
          <w:color w:val="000000" w:themeColor="text1"/>
          <w:sz w:val="22"/>
          <w:szCs w:val="22"/>
        </w:rPr>
        <w:t>eScholarship</w:t>
      </w:r>
      <w:proofErr w:type="spellEnd"/>
      <w:r>
        <w:rPr>
          <w:rFonts w:ascii="Arial" w:eastAsiaTheme="minorEastAsia" w:hAnsi="Arial" w:cs="Arial"/>
          <w:color w:val="000000" w:themeColor="text1"/>
          <w:sz w:val="22"/>
          <w:szCs w:val="22"/>
        </w:rPr>
        <w:t xml:space="preserve"> is over-performing in journal publishing</w:t>
      </w:r>
    </w:p>
    <w:p w14:paraId="4EE3E6C8" w14:textId="4BA68BD3" w:rsidR="00CA259E" w:rsidRPr="00CA259E" w:rsidRDefault="129FCDED" w:rsidP="00CA259E">
      <w:pPr>
        <w:pStyle w:val="ListParagraph"/>
        <w:numPr>
          <w:ilvl w:val="1"/>
          <w:numId w:val="1"/>
        </w:numPr>
        <w:rPr>
          <w:rFonts w:ascii="Arial" w:eastAsiaTheme="minorEastAsia" w:hAnsi="Arial" w:cs="Arial"/>
          <w:color w:val="000000" w:themeColor="text1"/>
          <w:sz w:val="22"/>
          <w:szCs w:val="22"/>
        </w:rPr>
      </w:pPr>
      <w:r w:rsidRPr="00BE5F0B">
        <w:rPr>
          <w:rFonts w:ascii="Arial" w:eastAsia="Arial" w:hAnsi="Arial" w:cs="Arial"/>
          <w:color w:val="000000" w:themeColor="text1"/>
          <w:sz w:val="22"/>
          <w:szCs w:val="22"/>
        </w:rPr>
        <w:t xml:space="preserve">SCLG </w:t>
      </w:r>
      <w:r w:rsidR="00044EBF">
        <w:rPr>
          <w:rFonts w:ascii="Arial" w:eastAsia="Arial" w:hAnsi="Arial" w:cs="Arial"/>
          <w:color w:val="000000" w:themeColor="text1"/>
          <w:sz w:val="22"/>
          <w:szCs w:val="22"/>
        </w:rPr>
        <w:t xml:space="preserve">Midyear Report </w:t>
      </w:r>
      <w:r w:rsidRPr="00BE5F0B">
        <w:rPr>
          <w:rFonts w:ascii="Arial" w:eastAsia="Arial" w:hAnsi="Arial" w:cs="Arial"/>
          <w:color w:val="000000" w:themeColor="text1"/>
          <w:sz w:val="22"/>
          <w:szCs w:val="22"/>
        </w:rPr>
        <w:t>– B. Quigley</w:t>
      </w:r>
      <w:r w:rsidR="00044EBF">
        <w:rPr>
          <w:rFonts w:ascii="Arial" w:eastAsia="Arial" w:hAnsi="Arial" w:cs="Arial"/>
          <w:color w:val="000000" w:themeColor="text1"/>
          <w:sz w:val="22"/>
          <w:szCs w:val="22"/>
        </w:rPr>
        <w:t xml:space="preserve"> </w:t>
      </w:r>
    </w:p>
    <w:p w14:paraId="09E45486" w14:textId="77777777" w:rsidR="00CA259E" w:rsidRPr="00CA259E" w:rsidRDefault="00CA259E" w:rsidP="00CA259E">
      <w:pPr>
        <w:pStyle w:val="ListParagraph"/>
        <w:numPr>
          <w:ilvl w:val="2"/>
          <w:numId w:val="1"/>
        </w:numPr>
        <w:rPr>
          <w:rFonts w:ascii="Arial" w:eastAsiaTheme="minorEastAsia" w:hAnsi="Arial" w:cs="Arial"/>
          <w:color w:val="000000" w:themeColor="text1"/>
          <w:sz w:val="22"/>
          <w:szCs w:val="22"/>
        </w:rPr>
      </w:pPr>
      <w:r w:rsidRPr="00CA259E">
        <w:rPr>
          <w:rFonts w:ascii="Arial" w:hAnsi="Arial" w:cs="Arial"/>
          <w:sz w:val="22"/>
          <w:szCs w:val="22"/>
        </w:rPr>
        <w:t xml:space="preserve">SCLG meets on the 2nd and 4th Fridays of the month via Zoom. Meeting notes are available on the </w:t>
      </w:r>
      <w:hyperlink r:id="rId40" w:history="1">
        <w:r w:rsidRPr="00CA259E">
          <w:rPr>
            <w:rStyle w:val="Hyperlink"/>
            <w:rFonts w:ascii="Arial" w:hAnsi="Arial" w:cs="Arial"/>
            <w:sz w:val="22"/>
            <w:szCs w:val="22"/>
          </w:rPr>
          <w:t>Shared Content Leadership Group (SCLG) Meetings page</w:t>
        </w:r>
      </w:hyperlink>
      <w:r w:rsidRPr="00CA259E">
        <w:rPr>
          <w:rFonts w:ascii="Arial" w:hAnsi="Arial" w:cs="Arial"/>
          <w:sz w:val="22"/>
          <w:szCs w:val="22"/>
        </w:rPr>
        <w:t xml:space="preserve">. However, meeting notes are currently delayed. </w:t>
      </w:r>
    </w:p>
    <w:p w14:paraId="5853F0EA" w14:textId="77777777" w:rsidR="00CA259E" w:rsidRPr="00CA259E" w:rsidRDefault="00CA259E" w:rsidP="00CA259E">
      <w:pPr>
        <w:pStyle w:val="ListParagraph"/>
        <w:numPr>
          <w:ilvl w:val="2"/>
          <w:numId w:val="1"/>
        </w:numPr>
        <w:rPr>
          <w:rFonts w:ascii="Arial" w:eastAsiaTheme="minorEastAsia" w:hAnsi="Arial" w:cs="Arial"/>
          <w:color w:val="000000" w:themeColor="text1"/>
          <w:sz w:val="22"/>
          <w:szCs w:val="22"/>
        </w:rPr>
      </w:pPr>
      <w:r w:rsidRPr="00CA259E">
        <w:rPr>
          <w:rFonts w:ascii="Arial" w:hAnsi="Arial" w:cs="Arial"/>
          <w:sz w:val="22"/>
          <w:szCs w:val="22"/>
        </w:rPr>
        <w:t xml:space="preserve">SCLG is charged to make decisions in the areas of UC-wide collection development and management. </w:t>
      </w:r>
    </w:p>
    <w:p w14:paraId="0CB7FB73" w14:textId="77777777" w:rsidR="00CA259E" w:rsidRPr="00CA259E" w:rsidRDefault="00CA259E" w:rsidP="00CA259E">
      <w:pPr>
        <w:pStyle w:val="ListParagraph"/>
        <w:numPr>
          <w:ilvl w:val="2"/>
          <w:numId w:val="1"/>
        </w:numPr>
        <w:rPr>
          <w:rFonts w:ascii="Arial" w:eastAsiaTheme="minorEastAsia" w:hAnsi="Arial" w:cs="Arial"/>
          <w:color w:val="000000" w:themeColor="text1"/>
          <w:sz w:val="22"/>
          <w:szCs w:val="22"/>
        </w:rPr>
      </w:pPr>
      <w:r w:rsidRPr="00CA259E">
        <w:rPr>
          <w:rFonts w:ascii="Arial" w:hAnsi="Arial" w:cs="Arial"/>
          <w:sz w:val="22"/>
          <w:szCs w:val="22"/>
        </w:rPr>
        <w:t xml:space="preserve">Roster changes: </w:t>
      </w:r>
    </w:p>
    <w:p w14:paraId="497D7B42" w14:textId="77777777" w:rsidR="00CA259E" w:rsidRPr="00CA259E" w:rsidRDefault="00CA259E" w:rsidP="00CA259E">
      <w:pPr>
        <w:pStyle w:val="ListParagraph"/>
        <w:numPr>
          <w:ilvl w:val="3"/>
          <w:numId w:val="1"/>
        </w:numPr>
        <w:rPr>
          <w:rFonts w:ascii="Arial" w:eastAsiaTheme="minorEastAsia" w:hAnsi="Arial" w:cs="Arial"/>
          <w:color w:val="000000" w:themeColor="text1"/>
          <w:sz w:val="22"/>
          <w:szCs w:val="22"/>
        </w:rPr>
      </w:pPr>
      <w:r w:rsidRPr="00CA259E">
        <w:rPr>
          <w:rFonts w:ascii="Arial" w:hAnsi="Arial" w:cs="Arial"/>
          <w:sz w:val="22"/>
          <w:szCs w:val="22"/>
        </w:rPr>
        <w:t xml:space="preserve">Michael Walmsley joined SCLG as the new Assistant Director of Systemwide Licensing at CDL. </w:t>
      </w:r>
    </w:p>
    <w:p w14:paraId="4482949B" w14:textId="77777777" w:rsidR="00CA259E" w:rsidRPr="00CA259E" w:rsidRDefault="00CA259E" w:rsidP="00CA259E">
      <w:pPr>
        <w:pStyle w:val="ListParagraph"/>
        <w:numPr>
          <w:ilvl w:val="3"/>
          <w:numId w:val="1"/>
        </w:numPr>
        <w:rPr>
          <w:rFonts w:ascii="Arial" w:eastAsiaTheme="minorEastAsia" w:hAnsi="Arial" w:cs="Arial"/>
          <w:color w:val="000000" w:themeColor="text1"/>
          <w:sz w:val="22"/>
          <w:szCs w:val="22"/>
        </w:rPr>
      </w:pPr>
      <w:r w:rsidRPr="00CA259E">
        <w:rPr>
          <w:rFonts w:ascii="Arial" w:hAnsi="Arial" w:cs="Arial"/>
          <w:sz w:val="22"/>
          <w:szCs w:val="22"/>
        </w:rPr>
        <w:t xml:space="preserve">Lidia </w:t>
      </w:r>
      <w:proofErr w:type="spellStart"/>
      <w:r w:rsidRPr="00CA259E">
        <w:rPr>
          <w:rFonts w:ascii="Arial" w:hAnsi="Arial" w:cs="Arial"/>
          <w:sz w:val="22"/>
          <w:szCs w:val="22"/>
        </w:rPr>
        <w:t>Uziel</w:t>
      </w:r>
      <w:proofErr w:type="spellEnd"/>
      <w:r w:rsidRPr="00CA259E">
        <w:rPr>
          <w:rFonts w:ascii="Arial" w:hAnsi="Arial" w:cs="Arial"/>
          <w:sz w:val="22"/>
          <w:szCs w:val="22"/>
        </w:rPr>
        <w:t xml:space="preserve"> joined as the new AUL for Research Resources &amp; Scholarly Communication at UCSB. </w:t>
      </w:r>
    </w:p>
    <w:p w14:paraId="463C5ABE" w14:textId="77777777" w:rsidR="00CA259E" w:rsidRPr="00CA259E" w:rsidRDefault="00CA259E" w:rsidP="00CA259E">
      <w:pPr>
        <w:pStyle w:val="ListParagraph"/>
        <w:numPr>
          <w:ilvl w:val="3"/>
          <w:numId w:val="1"/>
        </w:numPr>
        <w:rPr>
          <w:rFonts w:ascii="Arial" w:eastAsiaTheme="minorEastAsia" w:hAnsi="Arial" w:cs="Arial"/>
          <w:color w:val="000000" w:themeColor="text1"/>
          <w:sz w:val="22"/>
          <w:szCs w:val="22"/>
        </w:rPr>
      </w:pPr>
      <w:r w:rsidRPr="00CA259E">
        <w:rPr>
          <w:rFonts w:ascii="Arial" w:hAnsi="Arial" w:cs="Arial"/>
          <w:sz w:val="22"/>
          <w:szCs w:val="22"/>
        </w:rPr>
        <w:t xml:space="preserve">Roger Smith joined as the new AUL for Scholarly Resources &amp; Services at UCSD. </w:t>
      </w:r>
    </w:p>
    <w:p w14:paraId="73349AD8" w14:textId="77777777" w:rsidR="00CA259E" w:rsidRPr="00CA259E" w:rsidRDefault="00CA259E" w:rsidP="00CA259E">
      <w:pPr>
        <w:pStyle w:val="ListParagraph"/>
        <w:numPr>
          <w:ilvl w:val="3"/>
          <w:numId w:val="1"/>
        </w:numPr>
        <w:rPr>
          <w:rFonts w:ascii="Arial" w:eastAsiaTheme="minorEastAsia" w:hAnsi="Arial" w:cs="Arial"/>
          <w:color w:val="000000" w:themeColor="text1"/>
          <w:sz w:val="22"/>
          <w:szCs w:val="22"/>
        </w:rPr>
      </w:pPr>
      <w:r w:rsidRPr="00CA259E">
        <w:rPr>
          <w:rFonts w:ascii="Arial" w:hAnsi="Arial" w:cs="Arial"/>
          <w:sz w:val="22"/>
          <w:szCs w:val="22"/>
        </w:rPr>
        <w:t xml:space="preserve">Ellen Finnie will be joining as the incoming Director of Shared Collections at CDL. </w:t>
      </w:r>
    </w:p>
    <w:p w14:paraId="62FE7F29" w14:textId="77777777" w:rsidR="00CA259E" w:rsidRPr="00CA259E" w:rsidRDefault="00CA259E" w:rsidP="00CA259E">
      <w:pPr>
        <w:pStyle w:val="ListParagraph"/>
        <w:numPr>
          <w:ilvl w:val="2"/>
          <w:numId w:val="1"/>
        </w:numPr>
        <w:rPr>
          <w:rFonts w:ascii="Arial" w:eastAsiaTheme="minorEastAsia" w:hAnsi="Arial" w:cs="Arial"/>
          <w:color w:val="000000" w:themeColor="text1"/>
          <w:sz w:val="22"/>
          <w:szCs w:val="22"/>
        </w:rPr>
      </w:pPr>
      <w:r w:rsidRPr="00CA259E">
        <w:rPr>
          <w:rFonts w:ascii="Arial" w:hAnsi="Arial" w:cs="Arial"/>
          <w:sz w:val="22"/>
          <w:szCs w:val="22"/>
        </w:rPr>
        <w:t xml:space="preserve">Highlights from 2020-21 SCLG meetings include: </w:t>
      </w:r>
    </w:p>
    <w:p w14:paraId="45471187" w14:textId="77777777" w:rsidR="00CA259E" w:rsidRPr="00CA259E" w:rsidRDefault="00CA259E" w:rsidP="00CA259E">
      <w:pPr>
        <w:pStyle w:val="ListParagraph"/>
        <w:numPr>
          <w:ilvl w:val="3"/>
          <w:numId w:val="1"/>
        </w:numPr>
        <w:rPr>
          <w:rFonts w:ascii="Arial" w:eastAsiaTheme="minorEastAsia" w:hAnsi="Arial" w:cs="Arial"/>
          <w:color w:val="000000" w:themeColor="text1"/>
          <w:sz w:val="22"/>
          <w:szCs w:val="22"/>
        </w:rPr>
      </w:pPr>
      <w:r w:rsidRPr="00CA259E">
        <w:rPr>
          <w:rFonts w:ascii="Arial" w:hAnsi="Arial" w:cs="Arial"/>
          <w:sz w:val="22"/>
          <w:szCs w:val="22"/>
        </w:rPr>
        <w:t xml:space="preserve">Received regular updates from the following groups: </w:t>
      </w:r>
    </w:p>
    <w:p w14:paraId="182D4B37" w14:textId="77777777" w:rsidR="00CA259E" w:rsidRPr="00CA259E" w:rsidRDefault="00CA259E" w:rsidP="00CA259E">
      <w:pPr>
        <w:pStyle w:val="ListParagraph"/>
        <w:numPr>
          <w:ilvl w:val="4"/>
          <w:numId w:val="1"/>
        </w:numPr>
        <w:rPr>
          <w:rFonts w:ascii="Arial" w:eastAsiaTheme="minorEastAsia" w:hAnsi="Arial" w:cs="Arial"/>
          <w:color w:val="000000" w:themeColor="text1"/>
          <w:sz w:val="22"/>
          <w:szCs w:val="22"/>
        </w:rPr>
      </w:pPr>
      <w:r w:rsidRPr="00CA259E">
        <w:rPr>
          <w:rFonts w:ascii="Arial" w:hAnsi="Arial" w:cs="Arial"/>
          <w:sz w:val="22"/>
          <w:szCs w:val="22"/>
        </w:rPr>
        <w:t xml:space="preserve">Project Transform Working Group </w:t>
      </w:r>
    </w:p>
    <w:p w14:paraId="41602468" w14:textId="0D15CB84"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Discussed status of negotiations and implementations related to transformative open access agreements. </w:t>
      </w:r>
    </w:p>
    <w:p w14:paraId="313FB729" w14:textId="77777777" w:rsidR="00CA259E" w:rsidRPr="00CA259E" w:rsidRDefault="00CA259E" w:rsidP="00CA259E">
      <w:pPr>
        <w:pStyle w:val="ListParagraph"/>
        <w:numPr>
          <w:ilvl w:val="4"/>
          <w:numId w:val="1"/>
        </w:numPr>
        <w:rPr>
          <w:rFonts w:ascii="Arial" w:eastAsiaTheme="minorEastAsia" w:hAnsi="Arial" w:cs="Arial"/>
          <w:color w:val="000000" w:themeColor="text1"/>
          <w:sz w:val="22"/>
          <w:szCs w:val="22"/>
        </w:rPr>
      </w:pPr>
      <w:r w:rsidRPr="00CA259E">
        <w:rPr>
          <w:rFonts w:ascii="Arial" w:hAnsi="Arial" w:cs="Arial"/>
          <w:sz w:val="22"/>
          <w:szCs w:val="22"/>
        </w:rPr>
        <w:t xml:space="preserve">Scholarly Transformation Advice and Review (STAR) Team </w:t>
      </w:r>
    </w:p>
    <w:p w14:paraId="3F534643" w14:textId="77777777"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Appointed Nicole Carpenter (UCI) and Mitchell Brown (UCI) to the team. </w:t>
      </w:r>
    </w:p>
    <w:p w14:paraId="7BF34C2C" w14:textId="4D653947"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Authorized review of OSF Preprints, Punctum Books, and Free Journal Network. </w:t>
      </w:r>
    </w:p>
    <w:p w14:paraId="6A7F1D80" w14:textId="77777777" w:rsidR="00CA259E" w:rsidRPr="00CA259E" w:rsidRDefault="00CA259E" w:rsidP="00CA259E">
      <w:pPr>
        <w:pStyle w:val="ListParagraph"/>
        <w:numPr>
          <w:ilvl w:val="4"/>
          <w:numId w:val="1"/>
        </w:numPr>
        <w:rPr>
          <w:rFonts w:ascii="Arial" w:eastAsiaTheme="minorEastAsia" w:hAnsi="Arial" w:cs="Arial"/>
          <w:color w:val="000000" w:themeColor="text1"/>
          <w:sz w:val="22"/>
          <w:szCs w:val="22"/>
        </w:rPr>
      </w:pPr>
      <w:r w:rsidRPr="00CA259E">
        <w:rPr>
          <w:rFonts w:ascii="Arial" w:hAnsi="Arial" w:cs="Arial"/>
          <w:sz w:val="22"/>
          <w:szCs w:val="22"/>
        </w:rPr>
        <w:t xml:space="preserve">Systemwide Print Collection Management Strategy Working Group </w:t>
      </w:r>
    </w:p>
    <w:p w14:paraId="21F48C71" w14:textId="45FBDDF7"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Provided regular updates on progress on the charge and engagement strategy. </w:t>
      </w:r>
    </w:p>
    <w:p w14:paraId="63E1BE3E" w14:textId="77777777" w:rsidR="00CA259E" w:rsidRPr="00CA259E" w:rsidRDefault="00CA259E" w:rsidP="00CA259E">
      <w:pPr>
        <w:pStyle w:val="ListParagraph"/>
        <w:numPr>
          <w:ilvl w:val="3"/>
          <w:numId w:val="1"/>
        </w:numPr>
        <w:rPr>
          <w:rFonts w:ascii="Arial" w:eastAsiaTheme="minorEastAsia" w:hAnsi="Arial" w:cs="Arial"/>
          <w:color w:val="000000" w:themeColor="text1"/>
          <w:sz w:val="22"/>
          <w:szCs w:val="22"/>
        </w:rPr>
      </w:pPr>
      <w:r w:rsidRPr="00CA259E">
        <w:rPr>
          <w:rFonts w:ascii="Arial" w:hAnsi="Arial" w:cs="Arial"/>
          <w:sz w:val="22"/>
          <w:szCs w:val="22"/>
        </w:rPr>
        <w:t xml:space="preserve">Discussed cost shares and perpetual access related to the Elsevier transformative agreement. </w:t>
      </w:r>
    </w:p>
    <w:p w14:paraId="436698B5" w14:textId="77777777" w:rsidR="00CA259E" w:rsidRPr="00CA259E" w:rsidRDefault="00CA259E" w:rsidP="00CA259E">
      <w:pPr>
        <w:pStyle w:val="ListParagraph"/>
        <w:numPr>
          <w:ilvl w:val="3"/>
          <w:numId w:val="1"/>
        </w:numPr>
        <w:rPr>
          <w:rFonts w:ascii="Arial" w:eastAsiaTheme="minorEastAsia" w:hAnsi="Arial" w:cs="Arial"/>
          <w:color w:val="000000" w:themeColor="text1"/>
          <w:sz w:val="22"/>
          <w:szCs w:val="22"/>
        </w:rPr>
      </w:pPr>
      <w:r w:rsidRPr="00CA259E">
        <w:rPr>
          <w:rFonts w:ascii="Arial" w:hAnsi="Arial" w:cs="Arial"/>
          <w:sz w:val="22"/>
          <w:szCs w:val="22"/>
        </w:rPr>
        <w:t xml:space="preserve">Provided updates and discussed ideas around collections in the time of COVID and diversity and inclusion in collections throughout the year. </w:t>
      </w:r>
    </w:p>
    <w:p w14:paraId="3C79DB59" w14:textId="77777777" w:rsidR="00CA259E" w:rsidRPr="00CA259E" w:rsidRDefault="00CA259E" w:rsidP="00CA259E">
      <w:pPr>
        <w:pStyle w:val="ListParagraph"/>
        <w:numPr>
          <w:ilvl w:val="3"/>
          <w:numId w:val="1"/>
        </w:numPr>
        <w:rPr>
          <w:rFonts w:ascii="Arial" w:eastAsiaTheme="minorEastAsia" w:hAnsi="Arial" w:cs="Arial"/>
          <w:color w:val="000000" w:themeColor="text1"/>
          <w:sz w:val="22"/>
          <w:szCs w:val="22"/>
        </w:rPr>
      </w:pPr>
      <w:r w:rsidRPr="00CA259E">
        <w:rPr>
          <w:rFonts w:ascii="Arial" w:hAnsi="Arial" w:cs="Arial"/>
          <w:sz w:val="22"/>
          <w:szCs w:val="22"/>
        </w:rPr>
        <w:t xml:space="preserve">Discussed OA membership investment criteria, the LYRASIS Open Access Community Investment Program Pilot, and the COPIM Project and Opening the Future initiative. </w:t>
      </w:r>
    </w:p>
    <w:p w14:paraId="0843F987" w14:textId="77777777" w:rsidR="00CA259E" w:rsidRPr="00CA259E" w:rsidRDefault="00CA259E" w:rsidP="00CA259E">
      <w:pPr>
        <w:pStyle w:val="ListParagraph"/>
        <w:numPr>
          <w:ilvl w:val="3"/>
          <w:numId w:val="1"/>
        </w:numPr>
        <w:rPr>
          <w:rFonts w:ascii="Arial" w:eastAsiaTheme="minorEastAsia" w:hAnsi="Arial" w:cs="Arial"/>
          <w:color w:val="000000" w:themeColor="text1"/>
          <w:sz w:val="22"/>
          <w:szCs w:val="22"/>
        </w:rPr>
      </w:pPr>
      <w:r w:rsidRPr="00CA259E">
        <w:rPr>
          <w:rFonts w:ascii="Arial" w:hAnsi="Arial" w:cs="Arial"/>
          <w:sz w:val="22"/>
          <w:szCs w:val="22"/>
        </w:rPr>
        <w:lastRenderedPageBreak/>
        <w:t xml:space="preserve">Approved two systemwide cataloging initiatives to support SILS: OCLC Cataloging Plus Service from GOBI and </w:t>
      </w:r>
      <w:proofErr w:type="spellStart"/>
      <w:r w:rsidRPr="00CA259E">
        <w:rPr>
          <w:rFonts w:ascii="Arial" w:hAnsi="Arial" w:cs="Arial"/>
          <w:sz w:val="22"/>
          <w:szCs w:val="22"/>
        </w:rPr>
        <w:t>Marcive’s</w:t>
      </w:r>
      <w:proofErr w:type="spellEnd"/>
      <w:r w:rsidRPr="00CA259E">
        <w:rPr>
          <w:rFonts w:ascii="Arial" w:hAnsi="Arial" w:cs="Arial"/>
          <w:sz w:val="22"/>
          <w:szCs w:val="22"/>
        </w:rPr>
        <w:t xml:space="preserve"> Documents without Shelves service. </w:t>
      </w:r>
    </w:p>
    <w:p w14:paraId="27E0695A" w14:textId="77777777" w:rsidR="00CA259E" w:rsidRPr="00CA259E" w:rsidRDefault="00CA259E" w:rsidP="00CA259E">
      <w:pPr>
        <w:pStyle w:val="ListParagraph"/>
        <w:numPr>
          <w:ilvl w:val="3"/>
          <w:numId w:val="1"/>
        </w:numPr>
        <w:rPr>
          <w:rFonts w:ascii="Arial" w:eastAsiaTheme="minorEastAsia" w:hAnsi="Arial" w:cs="Arial"/>
          <w:color w:val="000000" w:themeColor="text1"/>
          <w:sz w:val="22"/>
          <w:szCs w:val="22"/>
        </w:rPr>
      </w:pPr>
      <w:r w:rsidRPr="00CA259E">
        <w:rPr>
          <w:rFonts w:ascii="Arial" w:hAnsi="Arial" w:cs="Arial"/>
          <w:sz w:val="22"/>
          <w:szCs w:val="22"/>
        </w:rPr>
        <w:t xml:space="preserve">Participated in interviews for the new Director of Shared Collections at CDL. </w:t>
      </w:r>
    </w:p>
    <w:p w14:paraId="6574F967" w14:textId="77777777" w:rsidR="00CA259E" w:rsidRPr="00CA259E" w:rsidRDefault="00CA259E" w:rsidP="00CA259E">
      <w:pPr>
        <w:pStyle w:val="ListParagraph"/>
        <w:numPr>
          <w:ilvl w:val="3"/>
          <w:numId w:val="1"/>
        </w:numPr>
        <w:rPr>
          <w:rFonts w:ascii="Arial" w:eastAsiaTheme="minorEastAsia" w:hAnsi="Arial" w:cs="Arial"/>
          <w:color w:val="000000" w:themeColor="text1"/>
          <w:sz w:val="22"/>
          <w:szCs w:val="22"/>
        </w:rPr>
      </w:pPr>
      <w:r w:rsidRPr="00CA259E">
        <w:rPr>
          <w:rFonts w:ascii="Arial" w:hAnsi="Arial" w:cs="Arial"/>
          <w:sz w:val="22"/>
          <w:szCs w:val="22"/>
        </w:rPr>
        <w:t xml:space="preserve">Licensing issues &amp; updates </w:t>
      </w:r>
    </w:p>
    <w:p w14:paraId="02DE7F6F" w14:textId="77777777" w:rsidR="00CA259E" w:rsidRPr="00CA259E" w:rsidRDefault="00CA259E" w:rsidP="00CA259E">
      <w:pPr>
        <w:pStyle w:val="ListParagraph"/>
        <w:numPr>
          <w:ilvl w:val="4"/>
          <w:numId w:val="1"/>
        </w:numPr>
        <w:rPr>
          <w:rFonts w:ascii="Arial" w:eastAsiaTheme="minorEastAsia" w:hAnsi="Arial" w:cs="Arial"/>
          <w:color w:val="000000" w:themeColor="text1"/>
          <w:sz w:val="22"/>
          <w:szCs w:val="22"/>
        </w:rPr>
      </w:pPr>
      <w:r w:rsidRPr="00CA259E">
        <w:rPr>
          <w:rFonts w:ascii="Arial" w:hAnsi="Arial" w:cs="Arial"/>
          <w:sz w:val="22"/>
          <w:szCs w:val="22"/>
        </w:rPr>
        <w:t xml:space="preserve">Tier 1 licensing/negotiations: </w:t>
      </w:r>
    </w:p>
    <w:p w14:paraId="46053F25" w14:textId="77777777"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American Chemical Society Journals </w:t>
      </w:r>
    </w:p>
    <w:p w14:paraId="6FBBCFF4" w14:textId="77777777"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IEEE </w:t>
      </w:r>
    </w:p>
    <w:p w14:paraId="0CBD370E" w14:textId="77777777"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IOP Journals </w:t>
      </w:r>
    </w:p>
    <w:p w14:paraId="6663850B" w14:textId="77777777"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Oxford University Press Journals </w:t>
      </w:r>
    </w:p>
    <w:p w14:paraId="60F2C7E8" w14:textId="77777777"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Sage Journals </w:t>
      </w:r>
    </w:p>
    <w:p w14:paraId="666EACA5" w14:textId="77777777"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proofErr w:type="spellStart"/>
      <w:r w:rsidRPr="00CA259E">
        <w:rPr>
          <w:rFonts w:ascii="Arial" w:hAnsi="Arial" w:cs="Arial"/>
          <w:sz w:val="22"/>
          <w:szCs w:val="22"/>
        </w:rPr>
        <w:t>SciFinder</w:t>
      </w:r>
      <w:proofErr w:type="spellEnd"/>
      <w:r w:rsidRPr="00CA259E">
        <w:rPr>
          <w:rFonts w:ascii="Arial" w:hAnsi="Arial" w:cs="Arial"/>
          <w:sz w:val="22"/>
          <w:szCs w:val="22"/>
        </w:rPr>
        <w:t xml:space="preserve"> </w:t>
      </w:r>
    </w:p>
    <w:p w14:paraId="656DEE44" w14:textId="77777777"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Springer </w:t>
      </w:r>
      <w:proofErr w:type="spellStart"/>
      <w:r w:rsidRPr="00CA259E">
        <w:rPr>
          <w:rFonts w:ascii="Arial" w:hAnsi="Arial" w:cs="Arial"/>
          <w:sz w:val="22"/>
          <w:szCs w:val="22"/>
        </w:rPr>
        <w:t>Ebooks</w:t>
      </w:r>
      <w:proofErr w:type="spellEnd"/>
      <w:r w:rsidRPr="00CA259E">
        <w:rPr>
          <w:rFonts w:ascii="Arial" w:hAnsi="Arial" w:cs="Arial"/>
          <w:sz w:val="22"/>
          <w:szCs w:val="22"/>
        </w:rPr>
        <w:t xml:space="preserve"> &amp; Protocols </w:t>
      </w:r>
    </w:p>
    <w:p w14:paraId="737A86FA" w14:textId="77777777"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Taylor &amp; Francis Journals </w:t>
      </w:r>
    </w:p>
    <w:p w14:paraId="4D80253E" w14:textId="77777777"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Web of Science </w:t>
      </w:r>
    </w:p>
    <w:p w14:paraId="1B076442" w14:textId="69C88AC2" w:rsidR="00CA259E" w:rsidRPr="00CA259E" w:rsidRDefault="00CA259E" w:rsidP="00CA259E">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Wiley </w:t>
      </w:r>
    </w:p>
    <w:p w14:paraId="45F7B2BD" w14:textId="77777777" w:rsidR="00562F15" w:rsidRPr="00562F15" w:rsidRDefault="00CA259E" w:rsidP="00CA259E">
      <w:pPr>
        <w:pStyle w:val="ListParagraph"/>
        <w:numPr>
          <w:ilvl w:val="4"/>
          <w:numId w:val="1"/>
        </w:numPr>
        <w:rPr>
          <w:rFonts w:ascii="Arial" w:eastAsiaTheme="minorEastAsia" w:hAnsi="Arial" w:cs="Arial"/>
          <w:color w:val="000000" w:themeColor="text1"/>
          <w:sz w:val="22"/>
          <w:szCs w:val="22"/>
        </w:rPr>
      </w:pPr>
      <w:r w:rsidRPr="00CA259E">
        <w:rPr>
          <w:rFonts w:ascii="Arial" w:hAnsi="Arial" w:cs="Arial"/>
          <w:sz w:val="22"/>
          <w:szCs w:val="22"/>
        </w:rPr>
        <w:t xml:space="preserve">New acquisitions/OA investments: </w:t>
      </w:r>
    </w:p>
    <w:p w14:paraId="68807F7D" w14:textId="77777777" w:rsidR="00562F15" w:rsidRPr="00562F15" w:rsidRDefault="00CA259E" w:rsidP="00562F15">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Hartford Courant (ProQuest) </w:t>
      </w:r>
    </w:p>
    <w:p w14:paraId="688AAAD2" w14:textId="77777777" w:rsidR="00562F15" w:rsidRPr="00562F15" w:rsidRDefault="00CA259E" w:rsidP="00562F15">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IET Journal Archive </w:t>
      </w:r>
    </w:p>
    <w:p w14:paraId="4F84720D" w14:textId="77777777" w:rsidR="00562F15" w:rsidRPr="00562F15" w:rsidRDefault="00CA259E" w:rsidP="00562F15">
      <w:pPr>
        <w:pStyle w:val="ListParagraph"/>
        <w:numPr>
          <w:ilvl w:val="5"/>
          <w:numId w:val="1"/>
        </w:numPr>
        <w:rPr>
          <w:rFonts w:ascii="Arial" w:eastAsiaTheme="minorEastAsia" w:hAnsi="Arial" w:cs="Arial"/>
          <w:color w:val="000000" w:themeColor="text1"/>
          <w:sz w:val="22"/>
          <w:szCs w:val="22"/>
        </w:rPr>
      </w:pPr>
      <w:proofErr w:type="spellStart"/>
      <w:r w:rsidRPr="00CA259E">
        <w:rPr>
          <w:rFonts w:ascii="Arial" w:hAnsi="Arial" w:cs="Arial"/>
          <w:sz w:val="22"/>
          <w:szCs w:val="22"/>
        </w:rPr>
        <w:t>Kingendai</w:t>
      </w:r>
      <w:proofErr w:type="spellEnd"/>
      <w:r w:rsidRPr="00CA259E">
        <w:rPr>
          <w:rFonts w:ascii="Arial" w:hAnsi="Arial" w:cs="Arial"/>
          <w:sz w:val="22"/>
          <w:szCs w:val="22"/>
        </w:rPr>
        <w:t xml:space="preserve"> </w:t>
      </w:r>
      <w:proofErr w:type="spellStart"/>
      <w:r w:rsidRPr="00CA259E">
        <w:rPr>
          <w:rFonts w:ascii="Arial" w:hAnsi="Arial" w:cs="Arial"/>
          <w:sz w:val="22"/>
          <w:szCs w:val="22"/>
        </w:rPr>
        <w:t>shiryō</w:t>
      </w:r>
      <w:proofErr w:type="spellEnd"/>
      <w:r w:rsidRPr="00CA259E">
        <w:rPr>
          <w:rFonts w:ascii="Arial" w:hAnsi="Arial" w:cs="Arial"/>
          <w:sz w:val="22"/>
          <w:szCs w:val="22"/>
        </w:rPr>
        <w:t xml:space="preserve"> </w:t>
      </w:r>
      <w:proofErr w:type="spellStart"/>
      <w:r w:rsidRPr="00CA259E">
        <w:rPr>
          <w:rFonts w:ascii="Arial" w:hAnsi="Arial" w:cs="Arial"/>
          <w:sz w:val="22"/>
          <w:szCs w:val="22"/>
        </w:rPr>
        <w:t>dētabēsu</w:t>
      </w:r>
      <w:proofErr w:type="spellEnd"/>
      <w:r w:rsidRPr="00CA259E">
        <w:rPr>
          <w:rFonts w:ascii="Arial" w:hAnsi="Arial" w:cs="Arial"/>
          <w:sz w:val="22"/>
          <w:szCs w:val="22"/>
        </w:rPr>
        <w:t xml:space="preserve"> [Political History of Japan Database] </w:t>
      </w:r>
    </w:p>
    <w:p w14:paraId="2E59E320" w14:textId="77777777" w:rsidR="00562F15" w:rsidRPr="00562F15" w:rsidRDefault="00CA259E" w:rsidP="00562F15">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Latin American Anarchist and </w:t>
      </w:r>
      <w:proofErr w:type="spellStart"/>
      <w:r w:rsidRPr="00CA259E">
        <w:rPr>
          <w:rFonts w:ascii="Arial" w:hAnsi="Arial" w:cs="Arial"/>
          <w:sz w:val="22"/>
          <w:szCs w:val="22"/>
        </w:rPr>
        <w:t>Labour</w:t>
      </w:r>
      <w:proofErr w:type="spellEnd"/>
      <w:r w:rsidRPr="00CA259E">
        <w:rPr>
          <w:rFonts w:ascii="Arial" w:hAnsi="Arial" w:cs="Arial"/>
          <w:sz w:val="22"/>
          <w:szCs w:val="22"/>
        </w:rPr>
        <w:t xml:space="preserve"> Periodicals Online </w:t>
      </w:r>
    </w:p>
    <w:p w14:paraId="369EBE9B" w14:textId="77777777" w:rsidR="00562F15" w:rsidRPr="00562F15" w:rsidRDefault="00CA259E" w:rsidP="00562F15">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Los Angeles Sentinel (ProQuest) </w:t>
      </w:r>
    </w:p>
    <w:p w14:paraId="5FAE10B3" w14:textId="77777777" w:rsidR="00562F15" w:rsidRPr="00562F15" w:rsidRDefault="00CA259E" w:rsidP="00562F15">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MIT Press Direct </w:t>
      </w:r>
    </w:p>
    <w:p w14:paraId="4938C747" w14:textId="77777777" w:rsidR="00562F15" w:rsidRPr="00562F15" w:rsidRDefault="00CA259E" w:rsidP="00562F15">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Oxford Research Encyclopedia: African History</w:t>
      </w:r>
    </w:p>
    <w:p w14:paraId="300F338F" w14:textId="77777777" w:rsidR="00562F15" w:rsidRPr="00562F15" w:rsidRDefault="00CA259E" w:rsidP="00562F15">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Project Muse </w:t>
      </w:r>
      <w:proofErr w:type="spellStart"/>
      <w:r w:rsidRPr="00CA259E">
        <w:rPr>
          <w:rFonts w:ascii="Arial" w:hAnsi="Arial" w:cs="Arial"/>
          <w:sz w:val="22"/>
          <w:szCs w:val="22"/>
        </w:rPr>
        <w:t>Ebooks</w:t>
      </w:r>
      <w:proofErr w:type="spellEnd"/>
      <w:r w:rsidRPr="00CA259E">
        <w:rPr>
          <w:rFonts w:ascii="Arial" w:hAnsi="Arial" w:cs="Arial"/>
          <w:sz w:val="22"/>
          <w:szCs w:val="22"/>
        </w:rPr>
        <w:t xml:space="preserve"> </w:t>
      </w:r>
    </w:p>
    <w:p w14:paraId="5BF18BC6" w14:textId="77777777" w:rsidR="00562F15" w:rsidRPr="00562F15" w:rsidRDefault="00CA259E" w:rsidP="00562F15">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UC Press </w:t>
      </w:r>
      <w:proofErr w:type="spellStart"/>
      <w:r w:rsidRPr="00CA259E">
        <w:rPr>
          <w:rFonts w:ascii="Arial" w:hAnsi="Arial" w:cs="Arial"/>
          <w:sz w:val="22"/>
          <w:szCs w:val="22"/>
        </w:rPr>
        <w:t>Ebooks</w:t>
      </w:r>
      <w:proofErr w:type="spellEnd"/>
      <w:r w:rsidRPr="00CA259E">
        <w:rPr>
          <w:rFonts w:ascii="Arial" w:hAnsi="Arial" w:cs="Arial"/>
          <w:sz w:val="22"/>
          <w:szCs w:val="22"/>
        </w:rPr>
        <w:t xml:space="preserve"> </w:t>
      </w:r>
    </w:p>
    <w:p w14:paraId="47E153D1" w14:textId="77777777" w:rsidR="00562F15" w:rsidRPr="00562F15" w:rsidRDefault="00CA259E" w:rsidP="00562F15">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Wen </w:t>
      </w:r>
      <w:proofErr w:type="spellStart"/>
      <w:r w:rsidRPr="00CA259E">
        <w:rPr>
          <w:rFonts w:ascii="Arial" w:hAnsi="Arial" w:cs="Arial"/>
          <w:sz w:val="22"/>
          <w:szCs w:val="22"/>
        </w:rPr>
        <w:t>shi</w:t>
      </w:r>
      <w:proofErr w:type="spellEnd"/>
      <w:r w:rsidRPr="00CA259E">
        <w:rPr>
          <w:rFonts w:ascii="Arial" w:hAnsi="Arial" w:cs="Arial"/>
          <w:sz w:val="22"/>
          <w:szCs w:val="22"/>
        </w:rPr>
        <w:t xml:space="preserve"> </w:t>
      </w:r>
      <w:proofErr w:type="spellStart"/>
      <w:r w:rsidRPr="00CA259E">
        <w:rPr>
          <w:rFonts w:ascii="Arial" w:hAnsi="Arial" w:cs="Arial"/>
          <w:sz w:val="22"/>
          <w:szCs w:val="22"/>
        </w:rPr>
        <w:t>zi</w:t>
      </w:r>
      <w:proofErr w:type="spellEnd"/>
      <w:r w:rsidRPr="00CA259E">
        <w:rPr>
          <w:rFonts w:ascii="Arial" w:hAnsi="Arial" w:cs="Arial"/>
          <w:sz w:val="22"/>
          <w:szCs w:val="22"/>
        </w:rPr>
        <w:t xml:space="preserve"> </w:t>
      </w:r>
      <w:proofErr w:type="spellStart"/>
      <w:r w:rsidRPr="00CA259E">
        <w:rPr>
          <w:rFonts w:ascii="Arial" w:hAnsi="Arial" w:cs="Arial"/>
          <w:sz w:val="22"/>
          <w:szCs w:val="22"/>
        </w:rPr>
        <w:t>liao</w:t>
      </w:r>
      <w:proofErr w:type="spellEnd"/>
      <w:r w:rsidRPr="00CA259E">
        <w:rPr>
          <w:rFonts w:ascii="Arial" w:hAnsi="Arial" w:cs="Arial"/>
          <w:sz w:val="22"/>
          <w:szCs w:val="22"/>
        </w:rPr>
        <w:t xml:space="preserve">, Literary &amp; Historical Materials </w:t>
      </w:r>
    </w:p>
    <w:p w14:paraId="25AAFFDC" w14:textId="07BBBA28" w:rsidR="00CA259E" w:rsidRPr="00CA259E" w:rsidRDefault="00CA259E" w:rsidP="00562F15">
      <w:pPr>
        <w:pStyle w:val="ListParagraph"/>
        <w:numPr>
          <w:ilvl w:val="5"/>
          <w:numId w:val="1"/>
        </w:numPr>
        <w:rPr>
          <w:rFonts w:ascii="Arial" w:eastAsiaTheme="minorEastAsia" w:hAnsi="Arial" w:cs="Arial"/>
          <w:color w:val="000000" w:themeColor="text1"/>
          <w:sz w:val="22"/>
          <w:szCs w:val="22"/>
        </w:rPr>
      </w:pPr>
      <w:r w:rsidRPr="00CA259E">
        <w:rPr>
          <w:rFonts w:ascii="Arial" w:hAnsi="Arial" w:cs="Arial"/>
          <w:sz w:val="22"/>
          <w:szCs w:val="22"/>
        </w:rPr>
        <w:t xml:space="preserve">Yale Art and Architecture </w:t>
      </w:r>
      <w:proofErr w:type="spellStart"/>
      <w:r w:rsidRPr="00CA259E">
        <w:rPr>
          <w:rFonts w:ascii="Arial" w:hAnsi="Arial" w:cs="Arial"/>
          <w:sz w:val="22"/>
          <w:szCs w:val="22"/>
        </w:rPr>
        <w:t>ePortal</w:t>
      </w:r>
      <w:proofErr w:type="spellEnd"/>
    </w:p>
    <w:p w14:paraId="648DFE2B" w14:textId="77777777" w:rsidR="00A82A33" w:rsidRPr="00A82A33" w:rsidRDefault="129FCDED" w:rsidP="129FCDED">
      <w:pPr>
        <w:pStyle w:val="ListParagraph"/>
        <w:numPr>
          <w:ilvl w:val="1"/>
          <w:numId w:val="1"/>
        </w:numPr>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UCOLASC – M. Brennan</w:t>
      </w:r>
    </w:p>
    <w:p w14:paraId="528C50FE" w14:textId="76B925AD" w:rsidR="03BDA43E" w:rsidRPr="00A17CF2" w:rsidRDefault="00A82A33" w:rsidP="00A82A33">
      <w:pPr>
        <w:pStyle w:val="ListParagraph"/>
        <w:numPr>
          <w:ilvl w:val="2"/>
          <w:numId w:val="1"/>
        </w:numPr>
        <w:rPr>
          <w:rFonts w:ascii="Arial" w:eastAsiaTheme="minorEastAsia" w:hAnsi="Arial" w:cs="Arial"/>
          <w:color w:val="000000" w:themeColor="text1"/>
          <w:sz w:val="22"/>
          <w:szCs w:val="22"/>
        </w:rPr>
      </w:pPr>
      <w:r>
        <w:rPr>
          <w:rFonts w:ascii="Arial" w:eastAsia="Arial" w:hAnsi="Arial" w:cs="Arial"/>
          <w:color w:val="000000" w:themeColor="text1"/>
          <w:sz w:val="22"/>
          <w:szCs w:val="22"/>
        </w:rPr>
        <w:t>No recent meetings</w:t>
      </w:r>
      <w:r w:rsidR="129FCDED" w:rsidRPr="00A17CF2">
        <w:rPr>
          <w:rFonts w:ascii="Arial" w:eastAsia="Arial" w:hAnsi="Arial" w:cs="Arial"/>
          <w:color w:val="000000" w:themeColor="text1"/>
          <w:sz w:val="22"/>
          <w:szCs w:val="22"/>
        </w:rPr>
        <w:t xml:space="preserve"> </w:t>
      </w:r>
    </w:p>
    <w:p w14:paraId="0957CFE4" w14:textId="37E747F2" w:rsidR="03BDA43E" w:rsidRPr="00A82A33" w:rsidRDefault="129FCDED" w:rsidP="129FCDED">
      <w:pPr>
        <w:pStyle w:val="ListParagraph"/>
        <w:numPr>
          <w:ilvl w:val="1"/>
          <w:numId w:val="1"/>
        </w:numPr>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SLFB – H. Schiraldi</w:t>
      </w:r>
    </w:p>
    <w:p w14:paraId="3EBFF08C" w14:textId="55B062EF" w:rsidR="00A82A33" w:rsidRPr="00A17CF2" w:rsidRDefault="00A82A33" w:rsidP="00A82A33">
      <w:pPr>
        <w:pStyle w:val="ListParagraph"/>
        <w:numPr>
          <w:ilvl w:val="2"/>
          <w:numId w:val="1"/>
        </w:numPr>
        <w:rPr>
          <w:rFonts w:ascii="Arial" w:eastAsiaTheme="minorEastAsia" w:hAnsi="Arial" w:cs="Arial"/>
          <w:color w:val="000000" w:themeColor="text1"/>
          <w:sz w:val="22"/>
          <w:szCs w:val="22"/>
        </w:rPr>
      </w:pPr>
      <w:r>
        <w:rPr>
          <w:rFonts w:ascii="Arial" w:eastAsia="Arial" w:hAnsi="Arial" w:cs="Arial"/>
          <w:color w:val="000000" w:themeColor="text1"/>
          <w:sz w:val="22"/>
          <w:szCs w:val="22"/>
        </w:rPr>
        <w:t>No report</w:t>
      </w:r>
    </w:p>
    <w:p w14:paraId="0A3A1497" w14:textId="6AD05658" w:rsidR="03BDA43E" w:rsidRPr="00A82A33" w:rsidRDefault="129FCDED" w:rsidP="129FCDED">
      <w:pPr>
        <w:pStyle w:val="ListParagraph"/>
        <w:numPr>
          <w:ilvl w:val="1"/>
          <w:numId w:val="1"/>
        </w:numPr>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AF Task force – M. Brennan</w:t>
      </w:r>
    </w:p>
    <w:p w14:paraId="558D60E8" w14:textId="3D34F06B" w:rsidR="00A82A33" w:rsidRPr="00A82A33" w:rsidRDefault="00A82A33" w:rsidP="00A82A33">
      <w:pPr>
        <w:pStyle w:val="ListParagraph"/>
        <w:numPr>
          <w:ilvl w:val="2"/>
          <w:numId w:val="1"/>
        </w:numPr>
        <w:rPr>
          <w:rFonts w:ascii="Arial" w:eastAsiaTheme="minorEastAsia" w:hAnsi="Arial" w:cs="Arial"/>
          <w:color w:val="000000" w:themeColor="text1"/>
          <w:sz w:val="22"/>
          <w:szCs w:val="22"/>
        </w:rPr>
      </w:pPr>
      <w:r>
        <w:rPr>
          <w:rFonts w:ascii="Arial" w:eastAsia="Arial" w:hAnsi="Arial" w:cs="Arial"/>
          <w:color w:val="000000" w:themeColor="text1"/>
          <w:sz w:val="22"/>
          <w:szCs w:val="22"/>
        </w:rPr>
        <w:t>The work continues</w:t>
      </w:r>
    </w:p>
    <w:p w14:paraId="32F81F39" w14:textId="3B2BDF79" w:rsidR="00A82A33" w:rsidRPr="00A82A33" w:rsidRDefault="00A82A33" w:rsidP="00A82A33">
      <w:pPr>
        <w:pStyle w:val="ListParagraph"/>
        <w:numPr>
          <w:ilvl w:val="2"/>
          <w:numId w:val="1"/>
        </w:numPr>
        <w:rPr>
          <w:rFonts w:ascii="Arial" w:eastAsiaTheme="minorEastAsia" w:hAnsi="Arial" w:cs="Arial"/>
          <w:color w:val="000000" w:themeColor="text1"/>
          <w:sz w:val="22"/>
          <w:szCs w:val="22"/>
        </w:rPr>
      </w:pPr>
      <w:r>
        <w:rPr>
          <w:rFonts w:ascii="Arial" w:eastAsia="Arial" w:hAnsi="Arial" w:cs="Arial"/>
          <w:color w:val="000000" w:themeColor="text1"/>
          <w:sz w:val="22"/>
          <w:szCs w:val="22"/>
        </w:rPr>
        <w:t>This year’s LAUC Assembly featured a discussion on Monday that has been recorded.</w:t>
      </w:r>
    </w:p>
    <w:p w14:paraId="1D28F2A9" w14:textId="169F4E70" w:rsidR="00A82A33" w:rsidRPr="00A82A33" w:rsidRDefault="00A82A33" w:rsidP="00A82A33">
      <w:pPr>
        <w:pStyle w:val="ListParagraph"/>
        <w:numPr>
          <w:ilvl w:val="3"/>
          <w:numId w:val="1"/>
        </w:numPr>
        <w:rPr>
          <w:rFonts w:ascii="Arial" w:eastAsiaTheme="minorEastAsia" w:hAnsi="Arial" w:cs="Arial"/>
          <w:color w:val="000000" w:themeColor="text1"/>
          <w:sz w:val="22"/>
          <w:szCs w:val="22"/>
        </w:rPr>
      </w:pPr>
      <w:r>
        <w:rPr>
          <w:rFonts w:ascii="Arial" w:eastAsia="Arial" w:hAnsi="Arial" w:cs="Arial"/>
          <w:color w:val="000000" w:themeColor="text1"/>
          <w:sz w:val="22"/>
          <w:szCs w:val="22"/>
        </w:rPr>
        <w:t>It discussed the lived experiences of Academic Freedom by librarians.</w:t>
      </w:r>
    </w:p>
    <w:p w14:paraId="5B972700" w14:textId="4F013E3A" w:rsidR="00A82A33" w:rsidRPr="00A17CF2" w:rsidRDefault="00A82A33" w:rsidP="00A82A33">
      <w:pPr>
        <w:pStyle w:val="ListParagraph"/>
        <w:numPr>
          <w:ilvl w:val="3"/>
          <w:numId w:val="1"/>
        </w:numPr>
        <w:rPr>
          <w:rFonts w:ascii="Arial" w:eastAsiaTheme="minorEastAsia" w:hAnsi="Arial" w:cs="Arial"/>
          <w:color w:val="000000" w:themeColor="text1"/>
          <w:sz w:val="22"/>
          <w:szCs w:val="22"/>
        </w:rPr>
      </w:pPr>
      <w:r>
        <w:rPr>
          <w:rFonts w:ascii="Arial" w:eastAsia="Arial" w:hAnsi="Arial" w:cs="Arial"/>
          <w:color w:val="000000" w:themeColor="text1"/>
          <w:sz w:val="22"/>
          <w:szCs w:val="22"/>
        </w:rPr>
        <w:t xml:space="preserve">The discussion will continue later this afternoon during the Assembly. </w:t>
      </w:r>
    </w:p>
    <w:p w14:paraId="19948230" w14:textId="055B1ED2" w:rsidR="455F75ED" w:rsidRPr="00A17CF2" w:rsidRDefault="455F75ED" w:rsidP="455F75ED">
      <w:pPr>
        <w:spacing w:line="259" w:lineRule="auto"/>
        <w:ind w:left="1080"/>
        <w:rPr>
          <w:rFonts w:ascii="Arial" w:eastAsia="Arial" w:hAnsi="Arial" w:cs="Arial"/>
          <w:sz w:val="22"/>
          <w:szCs w:val="22"/>
        </w:rPr>
      </w:pPr>
    </w:p>
    <w:p w14:paraId="440EAED7" w14:textId="4F23FA89" w:rsidR="00E719FF" w:rsidRPr="009A3EAE" w:rsidRDefault="129FCDED" w:rsidP="129FCDED">
      <w:pPr>
        <w:pStyle w:val="ListParagraph"/>
        <w:numPr>
          <w:ilvl w:val="0"/>
          <w:numId w:val="1"/>
        </w:numPr>
        <w:spacing w:line="259" w:lineRule="auto"/>
        <w:rPr>
          <w:rFonts w:ascii="Arial" w:eastAsiaTheme="minorEastAsia" w:hAnsi="Arial" w:cs="Arial"/>
          <w:sz w:val="22"/>
          <w:szCs w:val="22"/>
        </w:rPr>
      </w:pPr>
      <w:r w:rsidRPr="00A17CF2">
        <w:rPr>
          <w:rFonts w:ascii="Arial" w:eastAsia="Arial" w:hAnsi="Arial" w:cs="Arial"/>
          <w:sz w:val="22"/>
          <w:szCs w:val="22"/>
        </w:rPr>
        <w:t>New business/Continuing Business</w:t>
      </w:r>
    </w:p>
    <w:p w14:paraId="324F3CFA" w14:textId="669A9FEC" w:rsidR="009A3EAE" w:rsidRPr="00A17CF2" w:rsidRDefault="009A3EAE" w:rsidP="009A3EAE">
      <w:pPr>
        <w:pStyle w:val="ListParagraph"/>
        <w:numPr>
          <w:ilvl w:val="1"/>
          <w:numId w:val="1"/>
        </w:numPr>
        <w:spacing w:line="259" w:lineRule="auto"/>
        <w:rPr>
          <w:rFonts w:ascii="Arial" w:eastAsiaTheme="minorEastAsia" w:hAnsi="Arial" w:cs="Arial"/>
          <w:sz w:val="22"/>
          <w:szCs w:val="22"/>
        </w:rPr>
      </w:pPr>
      <w:r>
        <w:rPr>
          <w:rFonts w:ascii="Arial" w:eastAsia="Arial" w:hAnsi="Arial" w:cs="Arial"/>
          <w:sz w:val="22"/>
          <w:szCs w:val="22"/>
        </w:rPr>
        <w:t>No new business</w:t>
      </w:r>
    </w:p>
    <w:p w14:paraId="083F8BB6" w14:textId="3A13F183" w:rsidR="00862DA2" w:rsidRPr="00A17CF2" w:rsidRDefault="00862DA2" w:rsidP="57EE0C88">
      <w:pPr>
        <w:spacing w:line="259" w:lineRule="auto"/>
        <w:rPr>
          <w:rFonts w:ascii="Arial" w:eastAsia="Arial" w:hAnsi="Arial" w:cs="Arial"/>
          <w:sz w:val="22"/>
          <w:szCs w:val="22"/>
        </w:rPr>
      </w:pPr>
    </w:p>
    <w:p w14:paraId="061464CD" w14:textId="779A779D" w:rsidR="5274C077" w:rsidRPr="00A17CF2" w:rsidRDefault="129FCDED" w:rsidP="129FCDED">
      <w:pPr>
        <w:pStyle w:val="ListParagraph"/>
        <w:numPr>
          <w:ilvl w:val="0"/>
          <w:numId w:val="1"/>
        </w:numPr>
        <w:spacing w:line="259" w:lineRule="auto"/>
        <w:rPr>
          <w:rFonts w:ascii="Arial" w:eastAsiaTheme="minorEastAsia" w:hAnsi="Arial" w:cs="Arial"/>
          <w:sz w:val="22"/>
          <w:szCs w:val="22"/>
        </w:rPr>
      </w:pPr>
      <w:r w:rsidRPr="00A17CF2">
        <w:rPr>
          <w:rFonts w:ascii="Arial" w:eastAsia="Arial" w:hAnsi="Arial" w:cs="Arial"/>
          <w:sz w:val="22"/>
          <w:szCs w:val="22"/>
        </w:rPr>
        <w:t xml:space="preserve">Round Robin: Highlights and issues from the campuses </w:t>
      </w:r>
    </w:p>
    <w:p w14:paraId="7D835F85" w14:textId="0B7C71F4" w:rsidR="5274C077" w:rsidRPr="00A17CF2" w:rsidRDefault="129FCDED" w:rsidP="129FCDED">
      <w:pPr>
        <w:pStyle w:val="ListParagraph"/>
        <w:numPr>
          <w:ilvl w:val="1"/>
          <w:numId w:val="1"/>
        </w:numPr>
        <w:spacing w:line="259" w:lineRule="auto"/>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lastRenderedPageBreak/>
        <w:t>Berkeley</w:t>
      </w:r>
      <w:r w:rsidR="00847615" w:rsidRPr="00A17CF2">
        <w:rPr>
          <w:rFonts w:ascii="Arial" w:eastAsia="Arial" w:hAnsi="Arial" w:cs="Arial"/>
          <w:color w:val="000000" w:themeColor="text1"/>
          <w:sz w:val="22"/>
          <w:szCs w:val="22"/>
        </w:rPr>
        <w:t xml:space="preserve"> (R. Collins)</w:t>
      </w:r>
    </w:p>
    <w:p w14:paraId="01BB2F04" w14:textId="1DD7A527" w:rsidR="00847615" w:rsidRPr="00A17CF2" w:rsidRDefault="00847615" w:rsidP="00847615">
      <w:pPr>
        <w:pStyle w:val="ListParagraph"/>
        <w:numPr>
          <w:ilvl w:val="2"/>
          <w:numId w:val="1"/>
        </w:numPr>
        <w:rPr>
          <w:rFonts w:ascii="Arial" w:hAnsi="Arial" w:cs="Arial"/>
          <w:sz w:val="22"/>
          <w:szCs w:val="22"/>
        </w:rPr>
      </w:pPr>
      <w:r w:rsidRPr="00A17CF2">
        <w:rPr>
          <w:rFonts w:ascii="Arial" w:hAnsi="Arial" w:cs="Arial"/>
          <w:color w:val="222222"/>
          <w:sz w:val="22"/>
          <w:szCs w:val="22"/>
          <w:shd w:val="clear" w:color="auto" w:fill="FFFFFF"/>
        </w:rPr>
        <w:t>Berkeley’s Academic Personnel Analyst will start on June 1. However, they are</w:t>
      </w:r>
      <w:r w:rsidRPr="00A17CF2">
        <w:rPr>
          <w:rFonts w:ascii="Arial" w:hAnsi="Arial" w:cs="Arial"/>
          <w:color w:val="222222"/>
          <w:sz w:val="22"/>
          <w:szCs w:val="22"/>
        </w:rPr>
        <w:t xml:space="preserve"> </w:t>
      </w:r>
      <w:r w:rsidRPr="00A17CF2">
        <w:rPr>
          <w:rFonts w:ascii="Arial" w:hAnsi="Arial" w:cs="Arial"/>
          <w:color w:val="222222"/>
          <w:sz w:val="22"/>
          <w:szCs w:val="22"/>
          <w:shd w:val="clear" w:color="auto" w:fill="FFFFFF"/>
        </w:rPr>
        <w:t>losing their HR Generalist, so they are back to the same</w:t>
      </w:r>
      <w:r w:rsidRPr="00A17CF2">
        <w:rPr>
          <w:rFonts w:ascii="Arial" w:hAnsi="Arial" w:cs="Arial"/>
          <w:color w:val="222222"/>
          <w:sz w:val="22"/>
          <w:szCs w:val="22"/>
        </w:rPr>
        <w:t xml:space="preserve"> </w:t>
      </w:r>
      <w:r w:rsidRPr="00A17CF2">
        <w:rPr>
          <w:rFonts w:ascii="Arial" w:hAnsi="Arial" w:cs="Arial"/>
          <w:color w:val="222222"/>
          <w:sz w:val="22"/>
          <w:szCs w:val="22"/>
          <w:shd w:val="clear" w:color="auto" w:fill="FFFFFF"/>
        </w:rPr>
        <w:t>inadequate staffing level in the Library HR department.</w:t>
      </w:r>
    </w:p>
    <w:p w14:paraId="402C4C2C" w14:textId="3C57950A" w:rsidR="00847615" w:rsidRPr="00A17CF2" w:rsidRDefault="00847615" w:rsidP="00847615">
      <w:pPr>
        <w:pStyle w:val="ListParagraph"/>
        <w:numPr>
          <w:ilvl w:val="2"/>
          <w:numId w:val="1"/>
        </w:numPr>
        <w:rPr>
          <w:rFonts w:ascii="Arial" w:hAnsi="Arial" w:cs="Arial"/>
          <w:sz w:val="22"/>
          <w:szCs w:val="22"/>
        </w:rPr>
      </w:pPr>
      <w:r w:rsidRPr="00A17CF2">
        <w:rPr>
          <w:rFonts w:ascii="Arial" w:hAnsi="Arial" w:cs="Arial"/>
          <w:color w:val="222222"/>
          <w:sz w:val="22"/>
          <w:szCs w:val="22"/>
          <w:shd w:val="clear" w:color="auto" w:fill="FFFFFF"/>
        </w:rPr>
        <w:t>LAUC-B will host an online conference on October 5-6, 2021. The</w:t>
      </w:r>
      <w:r w:rsidRPr="00A17CF2">
        <w:rPr>
          <w:rFonts w:ascii="Arial" w:hAnsi="Arial" w:cs="Arial"/>
          <w:color w:val="222222"/>
          <w:sz w:val="22"/>
          <w:szCs w:val="22"/>
        </w:rPr>
        <w:br/>
      </w:r>
      <w:r w:rsidRPr="00A17CF2">
        <w:rPr>
          <w:rFonts w:ascii="Arial" w:hAnsi="Arial" w:cs="Arial"/>
          <w:color w:val="222222"/>
          <w:sz w:val="22"/>
          <w:szCs w:val="22"/>
          <w:shd w:val="clear" w:color="auto" w:fill="FFFFFF"/>
        </w:rPr>
        <w:t>conference will explore further the critical librarianship topics</w:t>
      </w:r>
      <w:r w:rsidRPr="00A17CF2">
        <w:rPr>
          <w:rFonts w:ascii="Arial" w:hAnsi="Arial" w:cs="Arial"/>
          <w:color w:val="222222"/>
          <w:sz w:val="22"/>
          <w:szCs w:val="22"/>
        </w:rPr>
        <w:br/>
      </w:r>
      <w:r w:rsidRPr="00A17CF2">
        <w:rPr>
          <w:rFonts w:ascii="Arial" w:hAnsi="Arial" w:cs="Arial"/>
          <w:color w:val="222222"/>
          <w:sz w:val="22"/>
          <w:szCs w:val="22"/>
          <w:shd w:val="clear" w:color="auto" w:fill="FFFFFF"/>
        </w:rPr>
        <w:t>discussed at our last conference in 2019. When the conference website</w:t>
      </w:r>
      <w:r w:rsidRPr="00A17CF2">
        <w:rPr>
          <w:rFonts w:ascii="Arial" w:hAnsi="Arial" w:cs="Arial"/>
          <w:color w:val="222222"/>
          <w:sz w:val="22"/>
          <w:szCs w:val="22"/>
        </w:rPr>
        <w:br/>
      </w:r>
      <w:r w:rsidRPr="00A17CF2">
        <w:rPr>
          <w:rFonts w:ascii="Arial" w:hAnsi="Arial" w:cs="Arial"/>
          <w:color w:val="222222"/>
          <w:sz w:val="22"/>
          <w:szCs w:val="22"/>
          <w:shd w:val="clear" w:color="auto" w:fill="FFFFFF"/>
        </w:rPr>
        <w:t>goes live R. Collins will update this committee.</w:t>
      </w:r>
    </w:p>
    <w:p w14:paraId="6484CB09" w14:textId="016A08C6" w:rsidR="00B1752E" w:rsidRPr="00A17CF2" w:rsidRDefault="129FCDED" w:rsidP="00B1752E">
      <w:pPr>
        <w:pStyle w:val="ListParagraph"/>
        <w:numPr>
          <w:ilvl w:val="1"/>
          <w:numId w:val="1"/>
        </w:numPr>
        <w:spacing w:line="259" w:lineRule="auto"/>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Davis</w:t>
      </w:r>
      <w:r w:rsidR="00B1752E" w:rsidRPr="00A17CF2">
        <w:rPr>
          <w:rFonts w:ascii="Arial" w:eastAsia="Arial" w:hAnsi="Arial" w:cs="Arial"/>
          <w:color w:val="000000" w:themeColor="text1"/>
          <w:sz w:val="22"/>
          <w:szCs w:val="22"/>
        </w:rPr>
        <w:t xml:space="preserve"> (D. Michalski)</w:t>
      </w:r>
    </w:p>
    <w:p w14:paraId="3AA0629D" w14:textId="77777777" w:rsidR="00B1752E" w:rsidRPr="00A17CF2" w:rsidRDefault="00B1752E" w:rsidP="00B1752E">
      <w:pPr>
        <w:pStyle w:val="ListParagraph"/>
        <w:numPr>
          <w:ilvl w:val="2"/>
          <w:numId w:val="1"/>
        </w:numPr>
        <w:spacing w:line="259" w:lineRule="auto"/>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Strategic Plan</w:t>
      </w:r>
    </w:p>
    <w:p w14:paraId="62A6E418" w14:textId="77777777" w:rsidR="00B1752E" w:rsidRPr="00A17CF2" w:rsidRDefault="00B1752E" w:rsidP="00B1752E">
      <w:pPr>
        <w:pStyle w:val="ListParagraph"/>
        <w:numPr>
          <w:ilvl w:val="3"/>
          <w:numId w:val="1"/>
        </w:numPr>
        <w:spacing w:line="259" w:lineRule="auto"/>
        <w:rPr>
          <w:rFonts w:ascii="Arial" w:eastAsiaTheme="minorEastAsia" w:hAnsi="Arial" w:cs="Arial"/>
          <w:color w:val="000000" w:themeColor="text1"/>
          <w:sz w:val="22"/>
          <w:szCs w:val="22"/>
        </w:rPr>
      </w:pPr>
      <w:r w:rsidRPr="00A17CF2">
        <w:rPr>
          <w:rFonts w:ascii="Arial" w:hAnsi="Arial" w:cs="Arial"/>
          <w:color w:val="000000"/>
          <w:sz w:val="22"/>
          <w:szCs w:val="22"/>
        </w:rPr>
        <w:t>In 2021, UC Davis Library launched a strategic planning process to guide the UC Davis Library’s priorities and allocation of resources over the next five years. The Strategic Plan Steering committee, which includes LAUC-D membership, is working with DeEtta Jones and Associates on this project. Currently, they are conducting research on peer university libraries, on trends in research libraries, and forming and interviewing focus groups. The goal is to develop a strategic plan that will actively incorporates the values of diversity, equity, inclusion throughout, by the end of the Summer.  </w:t>
      </w:r>
    </w:p>
    <w:p w14:paraId="2A7DC665" w14:textId="77777777" w:rsidR="00B1752E" w:rsidRPr="00A17CF2" w:rsidRDefault="00B1752E" w:rsidP="00B1752E">
      <w:pPr>
        <w:pStyle w:val="ListParagraph"/>
        <w:numPr>
          <w:ilvl w:val="2"/>
          <w:numId w:val="1"/>
        </w:numPr>
        <w:spacing w:line="259" w:lineRule="auto"/>
        <w:rPr>
          <w:rFonts w:ascii="Arial" w:eastAsiaTheme="minorEastAsia" w:hAnsi="Arial" w:cs="Arial"/>
          <w:color w:val="000000" w:themeColor="text1"/>
          <w:sz w:val="22"/>
          <w:szCs w:val="22"/>
        </w:rPr>
      </w:pPr>
      <w:r w:rsidRPr="00A17CF2">
        <w:rPr>
          <w:rFonts w:ascii="Arial" w:hAnsi="Arial" w:cs="Arial"/>
          <w:color w:val="000000"/>
          <w:sz w:val="22"/>
          <w:szCs w:val="22"/>
        </w:rPr>
        <w:t>Fall Plans</w:t>
      </w:r>
    </w:p>
    <w:p w14:paraId="5667A953" w14:textId="77777777" w:rsidR="00B1752E" w:rsidRPr="00A17CF2" w:rsidRDefault="00B1752E" w:rsidP="00B1752E">
      <w:pPr>
        <w:pStyle w:val="ListParagraph"/>
        <w:numPr>
          <w:ilvl w:val="3"/>
          <w:numId w:val="1"/>
        </w:numPr>
        <w:spacing w:line="259" w:lineRule="auto"/>
        <w:rPr>
          <w:rFonts w:ascii="Arial" w:eastAsiaTheme="minorEastAsia" w:hAnsi="Arial" w:cs="Arial"/>
          <w:color w:val="000000" w:themeColor="text1"/>
          <w:sz w:val="22"/>
          <w:szCs w:val="22"/>
        </w:rPr>
      </w:pPr>
      <w:r w:rsidRPr="00A17CF2">
        <w:rPr>
          <w:rFonts w:ascii="Arial" w:hAnsi="Arial" w:cs="Arial"/>
          <w:color w:val="000000"/>
          <w:sz w:val="22"/>
          <w:szCs w:val="22"/>
        </w:rPr>
        <w:t>The UC Davis Library expect all of our library buildings — Shields, Carlson Health Sciences and Blaisdell Medical libraries — to be open by the start of the fall term for the schools and colleges they serve. While the Library is excited to open-up, we will be working to fold into our services the successful new ways of working that we learned during the pandemic closures.</w:t>
      </w:r>
    </w:p>
    <w:p w14:paraId="4F64ABE2" w14:textId="77777777" w:rsidR="00B1752E" w:rsidRPr="00A17CF2" w:rsidRDefault="00B1752E" w:rsidP="00B1752E">
      <w:pPr>
        <w:pStyle w:val="ListParagraph"/>
        <w:numPr>
          <w:ilvl w:val="2"/>
          <w:numId w:val="1"/>
        </w:numPr>
        <w:spacing w:line="259" w:lineRule="auto"/>
        <w:rPr>
          <w:rFonts w:ascii="Arial" w:eastAsiaTheme="minorEastAsia" w:hAnsi="Arial" w:cs="Arial"/>
          <w:color w:val="000000" w:themeColor="text1"/>
          <w:sz w:val="22"/>
          <w:szCs w:val="22"/>
        </w:rPr>
      </w:pPr>
      <w:r w:rsidRPr="00A17CF2">
        <w:rPr>
          <w:rFonts w:ascii="Arial" w:hAnsi="Arial" w:cs="Arial"/>
          <w:color w:val="000000"/>
          <w:sz w:val="22"/>
          <w:szCs w:val="22"/>
        </w:rPr>
        <w:t>On the Pandemic</w:t>
      </w:r>
    </w:p>
    <w:p w14:paraId="1711BC3C" w14:textId="0D6B8665" w:rsidR="00B1752E" w:rsidRPr="00A17CF2" w:rsidRDefault="00B1752E" w:rsidP="00B1752E">
      <w:pPr>
        <w:pStyle w:val="ListParagraph"/>
        <w:numPr>
          <w:ilvl w:val="3"/>
          <w:numId w:val="1"/>
        </w:numPr>
        <w:spacing w:line="259" w:lineRule="auto"/>
        <w:rPr>
          <w:rFonts w:ascii="Arial" w:eastAsiaTheme="minorEastAsia" w:hAnsi="Arial" w:cs="Arial"/>
          <w:color w:val="000000" w:themeColor="text1"/>
          <w:sz w:val="22"/>
          <w:szCs w:val="22"/>
        </w:rPr>
      </w:pPr>
      <w:r w:rsidRPr="00A17CF2">
        <w:rPr>
          <w:rFonts w:ascii="Arial" w:hAnsi="Arial" w:cs="Arial"/>
          <w:color w:val="000000"/>
          <w:sz w:val="22"/>
          <w:szCs w:val="22"/>
          <w:shd w:val="clear" w:color="auto" w:fill="FFFFFF"/>
        </w:rPr>
        <w:t xml:space="preserve">Just like other campuses the pandemic caused extreme disruptions for our faculty and students, and to our work in the Library. Looking back, I do believe that we did our best, under the circumstances, and I am proud of my co-workers, librarians and staff, as well as our campus and library leadership, so I would like to thank our University Librarian, </w:t>
      </w:r>
      <w:proofErr w:type="spellStart"/>
      <w:r w:rsidRPr="00A17CF2">
        <w:rPr>
          <w:rFonts w:ascii="Arial" w:hAnsi="Arial" w:cs="Arial"/>
          <w:color w:val="000000"/>
          <w:sz w:val="22"/>
          <w:szCs w:val="22"/>
          <w:shd w:val="clear" w:color="auto" w:fill="FFFFFF"/>
        </w:rPr>
        <w:t>MacKenzie</w:t>
      </w:r>
      <w:proofErr w:type="spellEnd"/>
      <w:r w:rsidRPr="00A17CF2">
        <w:rPr>
          <w:rFonts w:ascii="Arial" w:hAnsi="Arial" w:cs="Arial"/>
          <w:color w:val="000000"/>
          <w:sz w:val="22"/>
          <w:szCs w:val="22"/>
          <w:shd w:val="clear" w:color="auto" w:fill="FFFFFF"/>
        </w:rPr>
        <w:t xml:space="preserve"> Smith, and Deputy University Library, William Garrity for keeping us together and informed over the course of this year.</w:t>
      </w:r>
    </w:p>
    <w:p w14:paraId="063BF178" w14:textId="28277B02" w:rsidR="5274C077" w:rsidRPr="00BC444B" w:rsidRDefault="129FCDED" w:rsidP="129FCDED">
      <w:pPr>
        <w:pStyle w:val="ListParagraph"/>
        <w:numPr>
          <w:ilvl w:val="1"/>
          <w:numId w:val="1"/>
        </w:numPr>
        <w:spacing w:line="259" w:lineRule="auto"/>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 xml:space="preserve">Irvine </w:t>
      </w:r>
      <w:r w:rsidR="005F531D">
        <w:rPr>
          <w:rFonts w:ascii="Arial" w:eastAsia="Arial" w:hAnsi="Arial" w:cs="Arial"/>
          <w:color w:val="000000" w:themeColor="text1"/>
          <w:sz w:val="22"/>
          <w:szCs w:val="22"/>
        </w:rPr>
        <w:t>(</w:t>
      </w:r>
      <w:r w:rsidR="00B17062">
        <w:rPr>
          <w:rFonts w:ascii="Arial" w:eastAsia="Arial" w:hAnsi="Arial" w:cs="Arial"/>
          <w:color w:val="000000" w:themeColor="text1"/>
          <w:sz w:val="22"/>
          <w:szCs w:val="22"/>
        </w:rPr>
        <w:t>M. Dickerson</w:t>
      </w:r>
      <w:r w:rsidR="005F531D">
        <w:rPr>
          <w:rFonts w:ascii="Arial" w:eastAsia="Arial" w:hAnsi="Arial" w:cs="Arial"/>
          <w:color w:val="000000" w:themeColor="text1"/>
          <w:sz w:val="22"/>
          <w:szCs w:val="22"/>
        </w:rPr>
        <w:t>)</w:t>
      </w:r>
    </w:p>
    <w:p w14:paraId="05CC83BC" w14:textId="24F4D4EB" w:rsidR="00BC444B" w:rsidRPr="00BC444B" w:rsidRDefault="00BC444B" w:rsidP="00BC444B">
      <w:pPr>
        <w:pStyle w:val="m2390842704276257099msolistparagraph"/>
        <w:numPr>
          <w:ilvl w:val="2"/>
          <w:numId w:val="1"/>
        </w:numPr>
        <w:shd w:val="clear" w:color="auto" w:fill="FFFFFF"/>
        <w:spacing w:before="0" w:beforeAutospacing="0" w:after="0" w:afterAutospacing="0"/>
        <w:rPr>
          <w:rFonts w:ascii="Arial" w:hAnsi="Arial" w:cs="Arial"/>
          <w:color w:val="000000" w:themeColor="text1"/>
        </w:rPr>
      </w:pPr>
      <w:r w:rsidRPr="00BC444B">
        <w:rPr>
          <w:rFonts w:ascii="Arial" w:hAnsi="Arial" w:cs="Arial"/>
          <w:color w:val="000000" w:themeColor="text1"/>
          <w:sz w:val="22"/>
          <w:szCs w:val="22"/>
        </w:rPr>
        <w:t>UCI Libraries has a Town Hall meeting planned for May 19 to discuss re-opening and return to work plans for summer and fall</w:t>
      </w:r>
      <w:r w:rsidR="002E7E1E">
        <w:rPr>
          <w:rFonts w:ascii="Arial" w:hAnsi="Arial" w:cs="Arial"/>
          <w:color w:val="000000" w:themeColor="text1"/>
          <w:sz w:val="22"/>
          <w:szCs w:val="22"/>
        </w:rPr>
        <w:t>.</w:t>
      </w:r>
    </w:p>
    <w:p w14:paraId="0DA6B606" w14:textId="3CE46156" w:rsidR="00BC444B" w:rsidRPr="00BC444B" w:rsidRDefault="00BC444B" w:rsidP="00BC444B">
      <w:pPr>
        <w:pStyle w:val="m2390842704276257099msolistparagraph"/>
        <w:numPr>
          <w:ilvl w:val="2"/>
          <w:numId w:val="1"/>
        </w:numPr>
        <w:shd w:val="clear" w:color="auto" w:fill="FFFFFF"/>
        <w:spacing w:before="0" w:beforeAutospacing="0" w:after="0" w:afterAutospacing="0"/>
        <w:rPr>
          <w:color w:val="222222"/>
        </w:rPr>
      </w:pPr>
      <w:r w:rsidRPr="00BC444B">
        <w:rPr>
          <w:rFonts w:ascii="Arial" w:hAnsi="Arial" w:cs="Arial"/>
          <w:color w:val="000000" w:themeColor="text1"/>
          <w:sz w:val="22"/>
          <w:szCs w:val="22"/>
        </w:rPr>
        <w:t>UCI Libraries, as part of UCI’s Giving Day effort, raised over $11,000 to support expanded diversity in library collections.</w:t>
      </w:r>
    </w:p>
    <w:p w14:paraId="5A3006F0" w14:textId="11CB163B" w:rsidR="5274C077" w:rsidRPr="00E55F25" w:rsidRDefault="129FCDED" w:rsidP="129FCDED">
      <w:pPr>
        <w:pStyle w:val="ListParagraph"/>
        <w:numPr>
          <w:ilvl w:val="1"/>
          <w:numId w:val="1"/>
        </w:numPr>
        <w:spacing w:line="259" w:lineRule="auto"/>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 xml:space="preserve">Los Angeles </w:t>
      </w:r>
      <w:r w:rsidR="00E55F25">
        <w:rPr>
          <w:rFonts w:ascii="Arial" w:eastAsia="Arial" w:hAnsi="Arial" w:cs="Arial"/>
          <w:color w:val="000000" w:themeColor="text1"/>
          <w:sz w:val="22"/>
          <w:szCs w:val="22"/>
        </w:rPr>
        <w:t>(P. Fletcher)</w:t>
      </w:r>
    </w:p>
    <w:p w14:paraId="1F71A16C" w14:textId="031E0C2F" w:rsidR="00E55F25" w:rsidRPr="00E55F25" w:rsidRDefault="00E55F25" w:rsidP="00E55F25">
      <w:pPr>
        <w:pStyle w:val="ListParagraph"/>
        <w:numPr>
          <w:ilvl w:val="2"/>
          <w:numId w:val="1"/>
        </w:numPr>
        <w:spacing w:line="259" w:lineRule="auto"/>
        <w:rPr>
          <w:rFonts w:ascii="Arial" w:eastAsiaTheme="minorEastAsia" w:hAnsi="Arial" w:cs="Arial"/>
          <w:color w:val="000000" w:themeColor="text1"/>
          <w:sz w:val="22"/>
          <w:szCs w:val="22"/>
        </w:rPr>
      </w:pPr>
      <w:r w:rsidRPr="00E55F25">
        <w:rPr>
          <w:rFonts w:ascii="Arial" w:eastAsiaTheme="minorEastAsia" w:hAnsi="Arial" w:cs="Arial"/>
          <w:color w:val="000000" w:themeColor="text1"/>
          <w:sz w:val="22"/>
          <w:szCs w:val="22"/>
        </w:rPr>
        <w:t>The entire 2020/2021 term has been conducted virtually, via Zoom meetings due to</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Covid-19 stay at home restrictions and other related precautions.</w:t>
      </w:r>
    </w:p>
    <w:p w14:paraId="758809C6" w14:textId="45375BEA" w:rsidR="00E55F25" w:rsidRPr="00E55F25" w:rsidRDefault="00E55F25" w:rsidP="00E55F25">
      <w:pPr>
        <w:pStyle w:val="ListParagraph"/>
        <w:numPr>
          <w:ilvl w:val="2"/>
          <w:numId w:val="1"/>
        </w:numPr>
        <w:spacing w:line="259" w:lineRule="auto"/>
        <w:rPr>
          <w:rFonts w:ascii="Arial" w:eastAsiaTheme="minorEastAsia" w:hAnsi="Arial" w:cs="Arial"/>
          <w:color w:val="000000" w:themeColor="text1"/>
          <w:sz w:val="22"/>
          <w:szCs w:val="22"/>
        </w:rPr>
      </w:pPr>
      <w:r w:rsidRPr="00E55F25">
        <w:rPr>
          <w:rFonts w:ascii="Arial" w:eastAsiaTheme="minorEastAsia" w:hAnsi="Arial" w:cs="Arial"/>
          <w:color w:val="000000" w:themeColor="text1"/>
          <w:sz w:val="22"/>
          <w:szCs w:val="22"/>
        </w:rPr>
        <w:lastRenderedPageBreak/>
        <w:t>Committee assignments were straightforward this year, with plenty of volunteers for</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both membership and chair responsibilities.</w:t>
      </w:r>
    </w:p>
    <w:p w14:paraId="7EEBD555" w14:textId="45EBAB20" w:rsidR="00E55F25" w:rsidRPr="00E55F25" w:rsidRDefault="00E55F25" w:rsidP="00E55F25">
      <w:pPr>
        <w:pStyle w:val="ListParagraph"/>
        <w:numPr>
          <w:ilvl w:val="2"/>
          <w:numId w:val="1"/>
        </w:numPr>
        <w:spacing w:line="259" w:lineRule="auto"/>
        <w:rPr>
          <w:rFonts w:ascii="Arial" w:eastAsiaTheme="minorEastAsia" w:hAnsi="Arial" w:cs="Arial"/>
          <w:color w:val="000000" w:themeColor="text1"/>
          <w:sz w:val="22"/>
          <w:szCs w:val="22"/>
        </w:rPr>
      </w:pPr>
      <w:r w:rsidRPr="00E55F25">
        <w:rPr>
          <w:rFonts w:ascii="Arial" w:eastAsiaTheme="minorEastAsia" w:hAnsi="Arial" w:cs="Arial"/>
          <w:color w:val="000000" w:themeColor="text1"/>
          <w:sz w:val="22"/>
          <w:szCs w:val="22"/>
        </w:rPr>
        <w:t xml:space="preserve">The executive board has met 8 times as of this </w:t>
      </w:r>
      <w:r w:rsidR="000D780E">
        <w:rPr>
          <w:rFonts w:ascii="Arial" w:eastAsiaTheme="minorEastAsia" w:hAnsi="Arial" w:cs="Arial"/>
          <w:color w:val="000000" w:themeColor="text1"/>
          <w:sz w:val="22"/>
          <w:szCs w:val="22"/>
        </w:rPr>
        <w:t>report</w:t>
      </w:r>
      <w:r w:rsidRPr="00E55F25">
        <w:rPr>
          <w:rFonts w:ascii="Arial" w:eastAsiaTheme="minorEastAsia" w:hAnsi="Arial" w:cs="Arial"/>
          <w:color w:val="000000" w:themeColor="text1"/>
          <w:sz w:val="22"/>
          <w:szCs w:val="22"/>
        </w:rPr>
        <w:t>.</w:t>
      </w:r>
    </w:p>
    <w:p w14:paraId="706D8535" w14:textId="74C229C1" w:rsidR="00E55F25" w:rsidRPr="00E55F25" w:rsidRDefault="00E55F25" w:rsidP="00E55F25">
      <w:pPr>
        <w:pStyle w:val="ListParagraph"/>
        <w:numPr>
          <w:ilvl w:val="2"/>
          <w:numId w:val="1"/>
        </w:numPr>
        <w:spacing w:line="259" w:lineRule="auto"/>
        <w:rPr>
          <w:rFonts w:ascii="Arial" w:eastAsiaTheme="minorEastAsia" w:hAnsi="Arial" w:cs="Arial"/>
          <w:color w:val="000000" w:themeColor="text1"/>
          <w:sz w:val="22"/>
          <w:szCs w:val="22"/>
        </w:rPr>
      </w:pPr>
      <w:r w:rsidRPr="00E55F25">
        <w:rPr>
          <w:rFonts w:ascii="Arial" w:eastAsiaTheme="minorEastAsia" w:hAnsi="Arial" w:cs="Arial"/>
          <w:color w:val="000000" w:themeColor="text1"/>
          <w:sz w:val="22"/>
          <w:szCs w:val="22"/>
        </w:rPr>
        <w:t>The Fall Membership meeting was held November 19, 2020. Seventy-four persons</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attended. Seventeen new librarians were welcomed.</w:t>
      </w:r>
    </w:p>
    <w:p w14:paraId="65672599" w14:textId="4A64CD97" w:rsidR="00E55F25" w:rsidRPr="00E55F25" w:rsidRDefault="000D780E" w:rsidP="00E55F25">
      <w:pPr>
        <w:pStyle w:val="ListParagraph"/>
        <w:numPr>
          <w:ilvl w:val="2"/>
          <w:numId w:val="1"/>
        </w:numPr>
        <w:spacing w:line="259" w:lineRule="auto"/>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The s</w:t>
      </w:r>
      <w:r w:rsidR="00E55F25">
        <w:rPr>
          <w:rFonts w:ascii="Arial" w:eastAsiaTheme="minorEastAsia" w:hAnsi="Arial" w:cs="Arial"/>
          <w:color w:val="000000" w:themeColor="text1"/>
          <w:sz w:val="22"/>
          <w:szCs w:val="22"/>
        </w:rPr>
        <w:t>pring</w:t>
      </w:r>
      <w:r w:rsidR="00E55F25" w:rsidRPr="00E55F25">
        <w:rPr>
          <w:rFonts w:ascii="Arial" w:eastAsiaTheme="minorEastAsia" w:hAnsi="Arial" w:cs="Arial"/>
          <w:color w:val="000000" w:themeColor="text1"/>
          <w:sz w:val="22"/>
          <w:szCs w:val="22"/>
        </w:rPr>
        <w:t xml:space="preserve"> membership meeting </w:t>
      </w:r>
      <w:r>
        <w:rPr>
          <w:rFonts w:ascii="Arial" w:eastAsiaTheme="minorEastAsia" w:hAnsi="Arial" w:cs="Arial"/>
          <w:color w:val="000000" w:themeColor="text1"/>
          <w:sz w:val="22"/>
          <w:szCs w:val="22"/>
        </w:rPr>
        <w:t xml:space="preserve">was </w:t>
      </w:r>
      <w:r w:rsidR="00E55F25" w:rsidRPr="00E55F25">
        <w:rPr>
          <w:rFonts w:ascii="Arial" w:eastAsiaTheme="minorEastAsia" w:hAnsi="Arial" w:cs="Arial"/>
          <w:color w:val="000000" w:themeColor="text1"/>
          <w:sz w:val="22"/>
          <w:szCs w:val="22"/>
        </w:rPr>
        <w:t xml:space="preserve">held April 13, 2021, attendance (not official) </w:t>
      </w:r>
      <w:r>
        <w:rPr>
          <w:rFonts w:ascii="Arial" w:eastAsiaTheme="minorEastAsia" w:hAnsi="Arial" w:cs="Arial"/>
          <w:color w:val="000000" w:themeColor="text1"/>
          <w:sz w:val="22"/>
          <w:szCs w:val="22"/>
        </w:rPr>
        <w:t xml:space="preserve">was </w:t>
      </w:r>
      <w:r w:rsidR="00E55F25" w:rsidRPr="00E55F25">
        <w:rPr>
          <w:rFonts w:ascii="Arial" w:eastAsiaTheme="minorEastAsia" w:hAnsi="Arial" w:cs="Arial"/>
          <w:color w:val="000000" w:themeColor="text1"/>
          <w:sz w:val="22"/>
          <w:szCs w:val="22"/>
        </w:rPr>
        <w:t>67. Awarded</w:t>
      </w:r>
      <w:r w:rsidR="00E55F25">
        <w:rPr>
          <w:rFonts w:ascii="Arial" w:eastAsiaTheme="minorEastAsia" w:hAnsi="Arial" w:cs="Arial"/>
          <w:color w:val="000000" w:themeColor="text1"/>
          <w:sz w:val="22"/>
          <w:szCs w:val="22"/>
        </w:rPr>
        <w:t xml:space="preserve"> </w:t>
      </w:r>
      <w:r w:rsidR="00E55F25" w:rsidRPr="00E55F25">
        <w:rPr>
          <w:rFonts w:ascii="Arial" w:eastAsiaTheme="minorEastAsia" w:hAnsi="Arial" w:cs="Arial"/>
          <w:color w:val="000000" w:themeColor="text1"/>
          <w:sz w:val="22"/>
          <w:szCs w:val="22"/>
        </w:rPr>
        <w:t>Librarian of the year</w:t>
      </w:r>
      <w:r>
        <w:rPr>
          <w:rFonts w:ascii="Arial" w:eastAsiaTheme="minorEastAsia" w:hAnsi="Arial" w:cs="Arial"/>
          <w:color w:val="000000" w:themeColor="text1"/>
          <w:sz w:val="22"/>
          <w:szCs w:val="22"/>
        </w:rPr>
        <w:t xml:space="preserve"> to</w:t>
      </w:r>
      <w:r w:rsidR="00E55F25" w:rsidRPr="00E55F25">
        <w:rPr>
          <w:rFonts w:ascii="Arial" w:eastAsiaTheme="minorEastAsia" w:hAnsi="Arial" w:cs="Arial"/>
          <w:color w:val="000000" w:themeColor="text1"/>
          <w:sz w:val="22"/>
          <w:szCs w:val="22"/>
        </w:rPr>
        <w:t xml:space="preserve"> Maureen Russell</w:t>
      </w:r>
      <w:r>
        <w:rPr>
          <w:rFonts w:ascii="Arial" w:eastAsiaTheme="minorEastAsia" w:hAnsi="Arial" w:cs="Arial"/>
          <w:color w:val="000000" w:themeColor="text1"/>
          <w:sz w:val="22"/>
          <w:szCs w:val="22"/>
        </w:rPr>
        <w:t>.</w:t>
      </w:r>
    </w:p>
    <w:p w14:paraId="411A4323" w14:textId="694081BB" w:rsidR="00E55F25" w:rsidRPr="00E55F25" w:rsidRDefault="00E55F25" w:rsidP="00E55F25">
      <w:pPr>
        <w:pStyle w:val="ListParagraph"/>
        <w:numPr>
          <w:ilvl w:val="2"/>
          <w:numId w:val="1"/>
        </w:numPr>
        <w:spacing w:line="259" w:lineRule="auto"/>
        <w:rPr>
          <w:rFonts w:ascii="Arial" w:eastAsiaTheme="minorEastAsia" w:hAnsi="Arial" w:cs="Arial"/>
          <w:color w:val="000000" w:themeColor="text1"/>
          <w:sz w:val="22"/>
          <w:szCs w:val="22"/>
        </w:rPr>
      </w:pPr>
      <w:r w:rsidRPr="00E55F25">
        <w:rPr>
          <w:rFonts w:ascii="Arial" w:eastAsiaTheme="minorEastAsia" w:hAnsi="Arial" w:cs="Arial"/>
          <w:color w:val="000000" w:themeColor="text1"/>
          <w:sz w:val="22"/>
          <w:szCs w:val="22"/>
        </w:rPr>
        <w:t>Election is upcoming.</w:t>
      </w:r>
    </w:p>
    <w:p w14:paraId="1CFBBC0A" w14:textId="544ECC9B" w:rsidR="00E55F25" w:rsidRPr="00E55F25" w:rsidRDefault="00E55F25" w:rsidP="00E55F25">
      <w:pPr>
        <w:pStyle w:val="ListParagraph"/>
        <w:numPr>
          <w:ilvl w:val="2"/>
          <w:numId w:val="1"/>
        </w:numPr>
        <w:spacing w:line="259" w:lineRule="auto"/>
        <w:rPr>
          <w:rFonts w:ascii="Arial" w:eastAsiaTheme="minorEastAsia" w:hAnsi="Arial" w:cs="Arial"/>
          <w:color w:val="000000" w:themeColor="text1"/>
          <w:sz w:val="22"/>
          <w:szCs w:val="22"/>
        </w:rPr>
      </w:pPr>
      <w:r w:rsidRPr="00E55F25">
        <w:rPr>
          <w:rFonts w:ascii="Arial" w:eastAsiaTheme="minorEastAsia" w:hAnsi="Arial" w:cs="Arial"/>
          <w:color w:val="000000" w:themeColor="text1"/>
          <w:sz w:val="22"/>
          <w:szCs w:val="22"/>
        </w:rPr>
        <w:t>LAUC-LA has been unable to spend much of its funding due to Covid restrictions</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on assembly (no in-person meetings with catering, etc.)</w:t>
      </w:r>
    </w:p>
    <w:p w14:paraId="1A98E09D" w14:textId="71D3CFF2" w:rsidR="00E55F25" w:rsidRPr="00E55F25" w:rsidRDefault="00E55F25" w:rsidP="00E55F25">
      <w:pPr>
        <w:pStyle w:val="ListParagraph"/>
        <w:numPr>
          <w:ilvl w:val="2"/>
          <w:numId w:val="1"/>
        </w:numPr>
        <w:spacing w:line="259" w:lineRule="auto"/>
        <w:rPr>
          <w:rFonts w:ascii="Arial" w:eastAsiaTheme="minorEastAsia" w:hAnsi="Arial" w:cs="Arial"/>
          <w:color w:val="000000" w:themeColor="text1"/>
          <w:sz w:val="22"/>
          <w:szCs w:val="22"/>
        </w:rPr>
      </w:pPr>
      <w:r w:rsidRPr="00E55F25">
        <w:rPr>
          <w:rFonts w:ascii="Arial" w:eastAsiaTheme="minorEastAsia" w:hAnsi="Arial" w:cs="Arial"/>
          <w:color w:val="000000" w:themeColor="text1"/>
          <w:sz w:val="22"/>
          <w:szCs w:val="22"/>
        </w:rPr>
        <w:t>The chair charged Committee on Professional Governance (CPG) with updating</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the bylaws after the chair noticed parts of them were inconsistent and also</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described duties for the vice-chair elect needed to be updated.</w:t>
      </w:r>
    </w:p>
    <w:p w14:paraId="575FB087" w14:textId="3935FCB1" w:rsidR="00E55F25" w:rsidRPr="00E55F25" w:rsidRDefault="00E55F25" w:rsidP="00E55F25">
      <w:pPr>
        <w:pStyle w:val="ListParagraph"/>
        <w:numPr>
          <w:ilvl w:val="2"/>
          <w:numId w:val="1"/>
        </w:numPr>
        <w:spacing w:line="259" w:lineRule="auto"/>
        <w:rPr>
          <w:rFonts w:ascii="Arial" w:eastAsiaTheme="minorEastAsia" w:hAnsi="Arial" w:cs="Arial"/>
          <w:color w:val="000000" w:themeColor="text1"/>
          <w:sz w:val="22"/>
          <w:szCs w:val="22"/>
        </w:rPr>
      </w:pPr>
      <w:r w:rsidRPr="00E55F25">
        <w:rPr>
          <w:rFonts w:ascii="Arial" w:eastAsiaTheme="minorEastAsia" w:hAnsi="Arial" w:cs="Arial"/>
          <w:color w:val="000000" w:themeColor="text1"/>
          <w:sz w:val="22"/>
          <w:szCs w:val="22"/>
        </w:rPr>
        <w:t>The chair also charged CPG with conducting a telecommuting survey among its</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members to generally assess opinions on this issue considering the Covid-19</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remote work policy and to better inform the membership and library in creating a</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new policy.</w:t>
      </w:r>
    </w:p>
    <w:p w14:paraId="3720A2D6" w14:textId="62ABE177" w:rsidR="00E55F25" w:rsidRPr="00E55F25" w:rsidRDefault="00E55F25" w:rsidP="00E55F25">
      <w:pPr>
        <w:pStyle w:val="ListParagraph"/>
        <w:numPr>
          <w:ilvl w:val="2"/>
          <w:numId w:val="1"/>
        </w:numPr>
        <w:spacing w:line="259" w:lineRule="auto"/>
        <w:rPr>
          <w:rFonts w:ascii="Arial" w:eastAsiaTheme="minorEastAsia" w:hAnsi="Arial" w:cs="Arial"/>
          <w:color w:val="000000" w:themeColor="text1"/>
          <w:sz w:val="22"/>
          <w:szCs w:val="22"/>
        </w:rPr>
      </w:pPr>
      <w:r>
        <w:rPr>
          <w:rFonts w:ascii="Arial" w:eastAsiaTheme="minorEastAsia" w:hAnsi="Arial" w:cs="Arial"/>
          <w:color w:val="000000" w:themeColor="text1"/>
          <w:sz w:val="22"/>
          <w:szCs w:val="22"/>
        </w:rPr>
        <w:t>T</w:t>
      </w:r>
      <w:r w:rsidRPr="00E55F25">
        <w:rPr>
          <w:rFonts w:ascii="Arial" w:eastAsiaTheme="minorEastAsia" w:hAnsi="Arial" w:cs="Arial"/>
          <w:color w:val="000000" w:themeColor="text1"/>
          <w:sz w:val="22"/>
          <w:szCs w:val="22"/>
        </w:rPr>
        <w:t>he members on the Committee to Review the Call informed the board that the</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example of UC-AFT in the C</w:t>
      </w:r>
      <w:r w:rsidR="000D780E">
        <w:rPr>
          <w:rFonts w:ascii="Arial" w:eastAsiaTheme="minorEastAsia" w:hAnsi="Arial" w:cs="Arial"/>
          <w:color w:val="000000" w:themeColor="text1"/>
          <w:sz w:val="22"/>
          <w:szCs w:val="22"/>
        </w:rPr>
        <w:t>all</w:t>
      </w:r>
      <w:r w:rsidRPr="00E55F25">
        <w:rPr>
          <w:rFonts w:ascii="Arial" w:eastAsiaTheme="minorEastAsia" w:hAnsi="Arial" w:cs="Arial"/>
          <w:color w:val="000000" w:themeColor="text1"/>
          <w:sz w:val="22"/>
          <w:szCs w:val="22"/>
        </w:rPr>
        <w:t>, specifically as an example in the Data Summary,</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would be removed and replaced with more general language. Apparently other</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campuses make no mention of UC-AFT activities in C</w:t>
      </w:r>
      <w:r w:rsidR="000D780E">
        <w:rPr>
          <w:rFonts w:ascii="Arial" w:eastAsiaTheme="minorEastAsia" w:hAnsi="Arial" w:cs="Arial"/>
          <w:color w:val="000000" w:themeColor="text1"/>
          <w:sz w:val="22"/>
          <w:szCs w:val="22"/>
        </w:rPr>
        <w:t>all</w:t>
      </w:r>
      <w:r w:rsidRPr="00E55F25">
        <w:rPr>
          <w:rFonts w:ascii="Arial" w:eastAsiaTheme="minorEastAsia" w:hAnsi="Arial" w:cs="Arial"/>
          <w:color w:val="000000" w:themeColor="text1"/>
          <w:sz w:val="22"/>
          <w:szCs w:val="22"/>
        </w:rPr>
        <w:t xml:space="preserve"> documentation. The</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discussion and correspondence associated with this issue w</w:t>
      </w:r>
      <w:r w:rsidR="000D780E">
        <w:rPr>
          <w:rFonts w:ascii="Arial" w:eastAsiaTheme="minorEastAsia" w:hAnsi="Arial" w:cs="Arial"/>
          <w:color w:val="000000" w:themeColor="text1"/>
          <w:sz w:val="22"/>
          <w:szCs w:val="22"/>
        </w:rPr>
        <w:t>ere</w:t>
      </w:r>
      <w:r w:rsidRPr="00E55F25">
        <w:rPr>
          <w:rFonts w:ascii="Arial" w:eastAsiaTheme="minorEastAsia" w:hAnsi="Arial" w:cs="Arial"/>
          <w:color w:val="000000" w:themeColor="text1"/>
          <w:sz w:val="22"/>
          <w:szCs w:val="22"/>
        </w:rPr>
        <w:t xml:space="preserve"> documented in </w:t>
      </w:r>
      <w:r w:rsidR="000D780E">
        <w:rPr>
          <w:rFonts w:ascii="Arial" w:eastAsiaTheme="minorEastAsia" w:hAnsi="Arial" w:cs="Arial"/>
          <w:color w:val="000000" w:themeColor="text1"/>
          <w:sz w:val="22"/>
          <w:szCs w:val="22"/>
        </w:rPr>
        <w:t xml:space="preserve">the chair’s </w:t>
      </w:r>
      <w:r w:rsidRPr="00E55F25">
        <w:rPr>
          <w:rFonts w:ascii="Arial" w:eastAsiaTheme="minorEastAsia" w:hAnsi="Arial" w:cs="Arial"/>
          <w:color w:val="000000" w:themeColor="text1"/>
          <w:sz w:val="22"/>
          <w:szCs w:val="22"/>
        </w:rPr>
        <w:t>email to the membership o</w:t>
      </w:r>
      <w:r w:rsidR="000D780E">
        <w:rPr>
          <w:rFonts w:ascii="Arial" w:eastAsiaTheme="minorEastAsia" w:hAnsi="Arial" w:cs="Arial"/>
          <w:color w:val="000000" w:themeColor="text1"/>
          <w:sz w:val="22"/>
          <w:szCs w:val="22"/>
        </w:rPr>
        <w:t>n</w:t>
      </w:r>
      <w:r w:rsidRPr="00E55F25">
        <w:rPr>
          <w:rFonts w:ascii="Arial" w:eastAsiaTheme="minorEastAsia" w:hAnsi="Arial" w:cs="Arial"/>
          <w:color w:val="000000" w:themeColor="text1"/>
          <w:sz w:val="22"/>
          <w:szCs w:val="22"/>
        </w:rPr>
        <w:t xml:space="preserve"> March 22, 2021. </w:t>
      </w:r>
      <w:r w:rsidR="000D780E">
        <w:rPr>
          <w:rFonts w:ascii="Arial" w:eastAsiaTheme="minorEastAsia" w:hAnsi="Arial" w:cs="Arial"/>
          <w:color w:val="000000" w:themeColor="text1"/>
          <w:sz w:val="22"/>
          <w:szCs w:val="22"/>
        </w:rPr>
        <w:t>The chair</w:t>
      </w:r>
      <w:r w:rsidRPr="00E55F25">
        <w:rPr>
          <w:rFonts w:ascii="Arial" w:eastAsiaTheme="minorEastAsia" w:hAnsi="Arial" w:cs="Arial"/>
          <w:color w:val="000000" w:themeColor="text1"/>
          <w:sz w:val="22"/>
          <w:szCs w:val="22"/>
        </w:rPr>
        <w:t xml:space="preserve"> endorsed having </w:t>
      </w:r>
      <w:r w:rsidR="000D780E">
        <w:rPr>
          <w:rFonts w:ascii="Arial" w:eastAsiaTheme="minorEastAsia" w:hAnsi="Arial" w:cs="Arial"/>
          <w:color w:val="000000" w:themeColor="text1"/>
          <w:sz w:val="22"/>
          <w:szCs w:val="22"/>
        </w:rPr>
        <w:t xml:space="preserve">the </w:t>
      </w:r>
      <w:r w:rsidRPr="00E55F25">
        <w:rPr>
          <w:rFonts w:ascii="Arial" w:eastAsiaTheme="minorEastAsia" w:hAnsi="Arial" w:cs="Arial"/>
          <w:color w:val="000000" w:themeColor="text1"/>
          <w:sz w:val="22"/>
          <w:szCs w:val="22"/>
        </w:rPr>
        <w:t>LAUC Committee</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on Professional Governance do an investigation/survey among the 10 campuses to</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find out how union activity is or is not dealt with in peer review on each campus.</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Their report should help LAUC-LA guide the membership in how to deal with union</w:t>
      </w:r>
      <w:r>
        <w:rPr>
          <w:rFonts w:ascii="Arial" w:eastAsiaTheme="minorEastAsia" w:hAnsi="Arial" w:cs="Arial"/>
          <w:color w:val="000000" w:themeColor="text1"/>
          <w:sz w:val="22"/>
          <w:szCs w:val="22"/>
        </w:rPr>
        <w:t xml:space="preserve"> </w:t>
      </w:r>
      <w:r w:rsidRPr="00E55F25">
        <w:rPr>
          <w:rFonts w:ascii="Arial" w:eastAsiaTheme="minorEastAsia" w:hAnsi="Arial" w:cs="Arial"/>
          <w:color w:val="000000" w:themeColor="text1"/>
          <w:sz w:val="22"/>
          <w:szCs w:val="22"/>
        </w:rPr>
        <w:t>work in peer review.</w:t>
      </w:r>
    </w:p>
    <w:p w14:paraId="6FC7221A" w14:textId="77777777" w:rsidR="00EB6336" w:rsidRPr="00A17CF2" w:rsidRDefault="129FCDED" w:rsidP="00EB6336">
      <w:pPr>
        <w:pStyle w:val="ListParagraph"/>
        <w:numPr>
          <w:ilvl w:val="1"/>
          <w:numId w:val="1"/>
        </w:numPr>
        <w:spacing w:line="259" w:lineRule="auto"/>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Merced</w:t>
      </w:r>
      <w:r w:rsidR="00EB6336" w:rsidRPr="00A17CF2">
        <w:rPr>
          <w:rFonts w:ascii="Arial" w:eastAsia="Arial" w:hAnsi="Arial" w:cs="Arial"/>
          <w:color w:val="000000" w:themeColor="text1"/>
          <w:sz w:val="22"/>
          <w:szCs w:val="22"/>
        </w:rPr>
        <w:t xml:space="preserve"> (S. Davidson Squibb)</w:t>
      </w:r>
    </w:p>
    <w:p w14:paraId="481292FD" w14:textId="31B4414E" w:rsidR="00EB6336" w:rsidRPr="00A17CF2" w:rsidRDefault="00EB6336" w:rsidP="00EB6336">
      <w:pPr>
        <w:pStyle w:val="ListParagraph"/>
        <w:numPr>
          <w:ilvl w:val="2"/>
          <w:numId w:val="1"/>
        </w:numPr>
        <w:spacing w:line="259" w:lineRule="auto"/>
        <w:rPr>
          <w:rFonts w:ascii="Arial" w:eastAsiaTheme="minorEastAsia" w:hAnsi="Arial" w:cs="Arial"/>
          <w:color w:val="000000" w:themeColor="text1"/>
          <w:sz w:val="22"/>
          <w:szCs w:val="22"/>
        </w:rPr>
      </w:pPr>
      <w:r w:rsidRPr="00A17CF2">
        <w:rPr>
          <w:rFonts w:ascii="Arial" w:hAnsi="Arial" w:cs="Arial"/>
          <w:color w:val="222222"/>
          <w:sz w:val="22"/>
          <w:szCs w:val="22"/>
        </w:rPr>
        <w:t>The EVC/Provost has submitted priorities for funding, including library funding, to the Chancellor.  The library expects to hear back about the Chancellor’s decisions by the end of May.  Information about any additional funding will not be available until August. In April, LAUC-M had a discussion with their EVC/Provost about campus planning and the state of the library.</w:t>
      </w:r>
    </w:p>
    <w:p w14:paraId="773BF58A" w14:textId="0E7DB9B7" w:rsidR="00EB6336" w:rsidRPr="00A17CF2" w:rsidRDefault="00EB6336" w:rsidP="00EB6336">
      <w:pPr>
        <w:pStyle w:val="ListParagraph"/>
        <w:numPr>
          <w:ilvl w:val="2"/>
          <w:numId w:val="1"/>
        </w:numPr>
        <w:spacing w:line="259" w:lineRule="auto"/>
        <w:rPr>
          <w:rFonts w:ascii="Arial" w:eastAsiaTheme="minorEastAsia" w:hAnsi="Arial" w:cs="Arial"/>
          <w:color w:val="000000" w:themeColor="text1"/>
          <w:sz w:val="22"/>
          <w:szCs w:val="22"/>
        </w:rPr>
      </w:pPr>
      <w:r w:rsidRPr="00A17CF2">
        <w:rPr>
          <w:rFonts w:ascii="Arial" w:hAnsi="Arial" w:cs="Arial"/>
          <w:color w:val="222222"/>
          <w:sz w:val="22"/>
          <w:szCs w:val="22"/>
        </w:rPr>
        <w:t>The Library and Scholarly Communication Committee (LASC), an academic senate committee, submitted a letter to the Academic Senate requesting that the uniform campus budget cut not be applied to the library. The library met a 5% budget cut (AY 2020-2021) by not filling four positions promised in 2019. The library anticipates an additional 7% cut for AY 2021-2022.  Key consequences will be reduced hours of operation and fewer dollars for collections.</w:t>
      </w:r>
    </w:p>
    <w:p w14:paraId="13BBFD84" w14:textId="4681330C" w:rsidR="00EB6336" w:rsidRPr="00A17CF2" w:rsidRDefault="00EB6336" w:rsidP="00EB6336">
      <w:pPr>
        <w:pStyle w:val="ListParagraph"/>
        <w:numPr>
          <w:ilvl w:val="2"/>
          <w:numId w:val="1"/>
        </w:numPr>
        <w:spacing w:line="259" w:lineRule="auto"/>
        <w:rPr>
          <w:rFonts w:ascii="Arial" w:eastAsiaTheme="minorEastAsia" w:hAnsi="Arial" w:cs="Arial"/>
          <w:color w:val="000000" w:themeColor="text1"/>
          <w:sz w:val="22"/>
          <w:szCs w:val="22"/>
        </w:rPr>
      </w:pPr>
      <w:r w:rsidRPr="00A17CF2">
        <w:rPr>
          <w:rFonts w:ascii="Arial" w:hAnsi="Arial" w:cs="Arial"/>
          <w:color w:val="222222"/>
          <w:sz w:val="22"/>
          <w:szCs w:val="22"/>
        </w:rPr>
        <w:lastRenderedPageBreak/>
        <w:t>Merced is tentatively looking at a mid-August opening date for the library. Fall instruction begins, August 25</w:t>
      </w:r>
      <w:r w:rsidRPr="00A17CF2">
        <w:rPr>
          <w:rFonts w:ascii="Arial" w:hAnsi="Arial" w:cs="Arial"/>
          <w:color w:val="222222"/>
          <w:sz w:val="22"/>
          <w:szCs w:val="22"/>
          <w:vertAlign w:val="superscript"/>
        </w:rPr>
        <w:t>th</w:t>
      </w:r>
      <w:r w:rsidRPr="00A17CF2">
        <w:rPr>
          <w:rFonts w:ascii="Arial" w:hAnsi="Arial" w:cs="Arial"/>
          <w:color w:val="222222"/>
          <w:sz w:val="22"/>
          <w:szCs w:val="22"/>
        </w:rPr>
        <w:t>.</w:t>
      </w:r>
    </w:p>
    <w:p w14:paraId="7E9CC46A" w14:textId="51646CD5" w:rsidR="00EB6336" w:rsidRPr="00A17CF2" w:rsidRDefault="00EB6336" w:rsidP="00EB6336">
      <w:pPr>
        <w:pStyle w:val="ListParagraph"/>
        <w:numPr>
          <w:ilvl w:val="2"/>
          <w:numId w:val="1"/>
        </w:numPr>
        <w:spacing w:line="259" w:lineRule="auto"/>
        <w:rPr>
          <w:rFonts w:ascii="Arial" w:eastAsiaTheme="minorEastAsia" w:hAnsi="Arial" w:cs="Arial"/>
          <w:color w:val="000000" w:themeColor="text1"/>
          <w:sz w:val="22"/>
          <w:szCs w:val="22"/>
        </w:rPr>
      </w:pPr>
      <w:r w:rsidRPr="00A17CF2">
        <w:rPr>
          <w:rFonts w:ascii="Arial" w:hAnsi="Arial" w:cs="Arial"/>
          <w:color w:val="222222"/>
          <w:sz w:val="22"/>
          <w:szCs w:val="22"/>
        </w:rPr>
        <w:t>LAUC-M is crafting a response to Merced campus’ </w:t>
      </w:r>
      <w:hyperlink r:id="rId41" w:tgtFrame="_blank" w:history="1">
        <w:r w:rsidRPr="00A17CF2">
          <w:rPr>
            <w:rStyle w:val="Hyperlink"/>
            <w:rFonts w:ascii="Arial" w:hAnsi="Arial" w:cs="Arial"/>
            <w:color w:val="1155CC"/>
            <w:sz w:val="22"/>
            <w:szCs w:val="22"/>
          </w:rPr>
          <w:t>2030 Draft Strategic Plan</w:t>
        </w:r>
      </w:hyperlink>
      <w:r w:rsidRPr="00A17CF2">
        <w:rPr>
          <w:rFonts w:ascii="Arial" w:hAnsi="Arial" w:cs="Arial"/>
          <w:color w:val="222222"/>
          <w:sz w:val="22"/>
          <w:szCs w:val="22"/>
        </w:rPr>
        <w:t>.</w:t>
      </w:r>
    </w:p>
    <w:p w14:paraId="24B30091" w14:textId="2BB2701E" w:rsidR="5274C077" w:rsidRPr="00C56CAE" w:rsidRDefault="129FCDED" w:rsidP="129FCDED">
      <w:pPr>
        <w:pStyle w:val="ListParagraph"/>
        <w:numPr>
          <w:ilvl w:val="1"/>
          <w:numId w:val="1"/>
        </w:numPr>
        <w:spacing w:line="259" w:lineRule="auto"/>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 xml:space="preserve">Riverside </w:t>
      </w:r>
      <w:r w:rsidR="005F531D">
        <w:rPr>
          <w:rFonts w:ascii="Arial" w:eastAsia="Arial" w:hAnsi="Arial" w:cs="Arial"/>
          <w:color w:val="000000" w:themeColor="text1"/>
          <w:sz w:val="22"/>
          <w:szCs w:val="22"/>
        </w:rPr>
        <w:t xml:space="preserve">(C. </w:t>
      </w:r>
      <w:proofErr w:type="spellStart"/>
      <w:r w:rsidR="005F531D">
        <w:rPr>
          <w:rFonts w:ascii="Arial" w:eastAsia="Arial" w:hAnsi="Arial" w:cs="Arial"/>
          <w:color w:val="000000" w:themeColor="text1"/>
          <w:sz w:val="22"/>
          <w:szCs w:val="22"/>
        </w:rPr>
        <w:t>Arbagey</w:t>
      </w:r>
      <w:proofErr w:type="spellEnd"/>
      <w:r w:rsidR="005F531D">
        <w:rPr>
          <w:rFonts w:ascii="Arial" w:eastAsia="Arial" w:hAnsi="Arial" w:cs="Arial"/>
          <w:color w:val="000000" w:themeColor="text1"/>
          <w:sz w:val="22"/>
          <w:szCs w:val="22"/>
        </w:rPr>
        <w:t>)</w:t>
      </w:r>
    </w:p>
    <w:p w14:paraId="7783F5B4" w14:textId="74F62D6D" w:rsidR="00C56CAE" w:rsidRPr="00A17CF2" w:rsidRDefault="00C56CAE" w:rsidP="00C56CAE">
      <w:pPr>
        <w:pStyle w:val="ListParagraph"/>
        <w:numPr>
          <w:ilvl w:val="2"/>
          <w:numId w:val="1"/>
        </w:numPr>
        <w:spacing w:line="259" w:lineRule="auto"/>
        <w:rPr>
          <w:rFonts w:ascii="Arial" w:eastAsiaTheme="minorEastAsia" w:hAnsi="Arial" w:cs="Arial"/>
          <w:color w:val="000000" w:themeColor="text1"/>
          <w:sz w:val="22"/>
          <w:szCs w:val="22"/>
        </w:rPr>
      </w:pPr>
      <w:r>
        <w:rPr>
          <w:rFonts w:ascii="Arial" w:eastAsia="Arial" w:hAnsi="Arial" w:cs="Arial"/>
          <w:color w:val="000000" w:themeColor="text1"/>
          <w:sz w:val="22"/>
          <w:szCs w:val="22"/>
        </w:rPr>
        <w:t>No report</w:t>
      </w:r>
    </w:p>
    <w:p w14:paraId="327D9E77" w14:textId="64B5C4BD" w:rsidR="5274C077" w:rsidRPr="00F11BEC" w:rsidRDefault="129FCDED" w:rsidP="129FCDED">
      <w:pPr>
        <w:pStyle w:val="ListParagraph"/>
        <w:numPr>
          <w:ilvl w:val="1"/>
          <w:numId w:val="1"/>
        </w:numPr>
        <w:spacing w:line="259" w:lineRule="auto"/>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 xml:space="preserve">San Diego </w:t>
      </w:r>
      <w:r w:rsidR="005F531D">
        <w:rPr>
          <w:rFonts w:ascii="Arial" w:eastAsia="Arial" w:hAnsi="Arial" w:cs="Arial"/>
          <w:color w:val="000000" w:themeColor="text1"/>
          <w:sz w:val="22"/>
          <w:szCs w:val="22"/>
        </w:rPr>
        <w:t>(L. McPhee)</w:t>
      </w:r>
    </w:p>
    <w:p w14:paraId="2C498464" w14:textId="7D020AE5" w:rsidR="00F11BEC" w:rsidRPr="00A17CF2" w:rsidRDefault="00F11BEC" w:rsidP="00F11BEC">
      <w:pPr>
        <w:pStyle w:val="ListParagraph"/>
        <w:numPr>
          <w:ilvl w:val="2"/>
          <w:numId w:val="1"/>
        </w:numPr>
        <w:spacing w:line="259" w:lineRule="auto"/>
        <w:rPr>
          <w:rFonts w:ascii="Arial" w:eastAsiaTheme="minorEastAsia" w:hAnsi="Arial" w:cs="Arial"/>
          <w:color w:val="000000" w:themeColor="text1"/>
          <w:sz w:val="22"/>
          <w:szCs w:val="22"/>
        </w:rPr>
      </w:pPr>
      <w:r>
        <w:rPr>
          <w:rFonts w:ascii="Arial" w:eastAsia="Arial" w:hAnsi="Arial" w:cs="Arial"/>
          <w:color w:val="000000" w:themeColor="text1"/>
          <w:sz w:val="22"/>
          <w:szCs w:val="22"/>
        </w:rPr>
        <w:t>No report</w:t>
      </w:r>
    </w:p>
    <w:p w14:paraId="1C2C9C01" w14:textId="574C91A0" w:rsidR="5274C077" w:rsidRPr="001A2C08" w:rsidRDefault="129FCDED" w:rsidP="129FCDED">
      <w:pPr>
        <w:pStyle w:val="ListParagraph"/>
        <w:numPr>
          <w:ilvl w:val="1"/>
          <w:numId w:val="1"/>
        </w:numPr>
        <w:spacing w:line="259" w:lineRule="auto"/>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San Francisco</w:t>
      </w:r>
      <w:r w:rsidR="005F531D">
        <w:rPr>
          <w:rFonts w:ascii="Arial" w:eastAsia="Arial" w:hAnsi="Arial" w:cs="Arial"/>
          <w:color w:val="000000" w:themeColor="text1"/>
          <w:sz w:val="22"/>
          <w:szCs w:val="22"/>
        </w:rPr>
        <w:t xml:space="preserve"> (M. Fang)</w:t>
      </w:r>
    </w:p>
    <w:p w14:paraId="2F7B7B6C" w14:textId="1CFE6A36" w:rsidR="001A2C08" w:rsidRPr="00A17CF2" w:rsidRDefault="001A2C08" w:rsidP="001A2C08">
      <w:pPr>
        <w:pStyle w:val="ListParagraph"/>
        <w:numPr>
          <w:ilvl w:val="2"/>
          <w:numId w:val="1"/>
        </w:numPr>
        <w:spacing w:line="259" w:lineRule="auto"/>
        <w:rPr>
          <w:rFonts w:ascii="Arial" w:eastAsiaTheme="minorEastAsia" w:hAnsi="Arial" w:cs="Arial"/>
          <w:color w:val="000000" w:themeColor="text1"/>
          <w:sz w:val="22"/>
          <w:szCs w:val="22"/>
        </w:rPr>
      </w:pPr>
      <w:r>
        <w:rPr>
          <w:rFonts w:ascii="Arial" w:eastAsia="Arial" w:hAnsi="Arial" w:cs="Arial"/>
          <w:color w:val="000000" w:themeColor="text1"/>
          <w:sz w:val="22"/>
          <w:szCs w:val="22"/>
        </w:rPr>
        <w:t>No report</w:t>
      </w:r>
    </w:p>
    <w:p w14:paraId="3B92A958" w14:textId="7292FC95" w:rsidR="5274C077" w:rsidRPr="00A17CF2" w:rsidRDefault="129FCDED" w:rsidP="129FCDED">
      <w:pPr>
        <w:pStyle w:val="ListParagraph"/>
        <w:numPr>
          <w:ilvl w:val="1"/>
          <w:numId w:val="1"/>
        </w:numPr>
        <w:spacing w:line="259" w:lineRule="auto"/>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 xml:space="preserve">Santa Barbara </w:t>
      </w:r>
      <w:r w:rsidR="00E3326D" w:rsidRPr="00A17CF2">
        <w:rPr>
          <w:rFonts w:ascii="Arial" w:eastAsia="Arial" w:hAnsi="Arial" w:cs="Arial"/>
          <w:color w:val="000000" w:themeColor="text1"/>
          <w:sz w:val="22"/>
          <w:szCs w:val="22"/>
        </w:rPr>
        <w:t xml:space="preserve">(C. </w:t>
      </w:r>
      <w:proofErr w:type="spellStart"/>
      <w:r w:rsidR="00E3326D" w:rsidRPr="00A17CF2">
        <w:rPr>
          <w:rFonts w:ascii="Arial" w:eastAsia="Arial" w:hAnsi="Arial" w:cs="Arial"/>
          <w:color w:val="000000" w:themeColor="text1"/>
          <w:sz w:val="22"/>
          <w:szCs w:val="22"/>
        </w:rPr>
        <w:t>Busselen</w:t>
      </w:r>
      <w:proofErr w:type="spellEnd"/>
      <w:r w:rsidR="00E3326D" w:rsidRPr="00A17CF2">
        <w:rPr>
          <w:rFonts w:ascii="Arial" w:eastAsia="Arial" w:hAnsi="Arial" w:cs="Arial"/>
          <w:color w:val="000000" w:themeColor="text1"/>
          <w:sz w:val="22"/>
          <w:szCs w:val="22"/>
        </w:rPr>
        <w:t>)</w:t>
      </w:r>
    </w:p>
    <w:p w14:paraId="0BF0DBD7" w14:textId="31A3FDA1" w:rsidR="00E3326D" w:rsidRPr="00A17CF2" w:rsidRDefault="00E3326D" w:rsidP="00E3326D">
      <w:pPr>
        <w:pStyle w:val="ListParagraph"/>
        <w:numPr>
          <w:ilvl w:val="2"/>
          <w:numId w:val="1"/>
        </w:numPr>
        <w:spacing w:line="259" w:lineRule="auto"/>
        <w:rPr>
          <w:rFonts w:ascii="Arial" w:eastAsiaTheme="minorEastAsia" w:hAnsi="Arial" w:cs="Arial"/>
          <w:color w:val="000000" w:themeColor="text1"/>
          <w:sz w:val="22"/>
          <w:szCs w:val="22"/>
        </w:rPr>
      </w:pPr>
      <w:r w:rsidRPr="00A17CF2">
        <w:rPr>
          <w:rFonts w:ascii="Arial" w:eastAsia="Arial" w:hAnsi="Arial" w:cs="Arial"/>
          <w:color w:val="000000" w:themeColor="text1"/>
          <w:sz w:val="22"/>
          <w:szCs w:val="22"/>
        </w:rPr>
        <w:t>No report</w:t>
      </w:r>
    </w:p>
    <w:p w14:paraId="3C0CE50C" w14:textId="77777777" w:rsidR="0011537E" w:rsidRPr="0011537E" w:rsidRDefault="129FCDED" w:rsidP="0011537E">
      <w:pPr>
        <w:pStyle w:val="ListParagraph"/>
        <w:numPr>
          <w:ilvl w:val="1"/>
          <w:numId w:val="1"/>
        </w:numPr>
        <w:spacing w:line="259" w:lineRule="auto"/>
        <w:rPr>
          <w:rFonts w:ascii="Arial" w:eastAsiaTheme="minorEastAsia" w:hAnsi="Arial" w:cs="Arial"/>
          <w:color w:val="000000" w:themeColor="text1"/>
          <w:sz w:val="22"/>
          <w:szCs w:val="22"/>
        </w:rPr>
      </w:pPr>
      <w:r w:rsidRPr="0011537E">
        <w:rPr>
          <w:rFonts w:ascii="Arial" w:eastAsia="Arial" w:hAnsi="Arial" w:cs="Arial"/>
          <w:color w:val="000000" w:themeColor="text1"/>
          <w:sz w:val="22"/>
          <w:szCs w:val="22"/>
        </w:rPr>
        <w:t>Santa Cruz</w:t>
      </w:r>
      <w:r w:rsidR="0011537E" w:rsidRPr="0011537E">
        <w:rPr>
          <w:rFonts w:ascii="Arial" w:eastAsia="Arial" w:hAnsi="Arial" w:cs="Arial"/>
          <w:color w:val="000000" w:themeColor="text1"/>
          <w:sz w:val="22"/>
          <w:szCs w:val="22"/>
        </w:rPr>
        <w:t xml:space="preserve"> (J. Waggoner)</w:t>
      </w:r>
    </w:p>
    <w:p w14:paraId="18374380" w14:textId="211C16BD" w:rsidR="0011537E" w:rsidRPr="0011537E" w:rsidRDefault="00830E55" w:rsidP="0011537E">
      <w:pPr>
        <w:pStyle w:val="ListParagraph"/>
        <w:numPr>
          <w:ilvl w:val="2"/>
          <w:numId w:val="1"/>
        </w:numPr>
        <w:spacing w:line="259" w:lineRule="auto"/>
        <w:rPr>
          <w:rFonts w:ascii="Arial" w:eastAsiaTheme="minorEastAsia" w:hAnsi="Arial" w:cs="Arial"/>
          <w:color w:val="000000" w:themeColor="text1"/>
          <w:sz w:val="22"/>
          <w:szCs w:val="22"/>
        </w:rPr>
      </w:pPr>
      <w:r>
        <w:rPr>
          <w:rFonts w:ascii="Arial" w:hAnsi="Arial" w:cs="Arial"/>
          <w:color w:val="222222"/>
          <w:sz w:val="22"/>
          <w:szCs w:val="22"/>
        </w:rPr>
        <w:t>The</w:t>
      </w:r>
      <w:r w:rsidR="0011537E" w:rsidRPr="0011537E">
        <w:rPr>
          <w:rFonts w:ascii="Arial" w:hAnsi="Arial" w:cs="Arial"/>
          <w:color w:val="222222"/>
          <w:sz w:val="22"/>
          <w:szCs w:val="22"/>
        </w:rPr>
        <w:t xml:space="preserve"> Spring Membership Meeting will be on May 11th. </w:t>
      </w:r>
      <w:r>
        <w:rPr>
          <w:rFonts w:ascii="Arial" w:hAnsi="Arial" w:cs="Arial"/>
          <w:color w:val="222222"/>
          <w:sz w:val="22"/>
          <w:szCs w:val="22"/>
        </w:rPr>
        <w:t xml:space="preserve">The </w:t>
      </w:r>
      <w:r w:rsidR="0011537E" w:rsidRPr="0011537E">
        <w:rPr>
          <w:rFonts w:ascii="Arial" w:hAnsi="Arial" w:cs="Arial"/>
          <w:color w:val="222222"/>
          <w:sz w:val="22"/>
          <w:szCs w:val="22"/>
        </w:rPr>
        <w:t xml:space="preserve">agenda includes discussion about the library reopening, a debrief of this statewide assembly, an election update, and reports from members of </w:t>
      </w:r>
      <w:r>
        <w:rPr>
          <w:rFonts w:ascii="Arial" w:hAnsi="Arial" w:cs="Arial"/>
          <w:color w:val="222222"/>
          <w:sz w:val="22"/>
          <w:szCs w:val="22"/>
        </w:rPr>
        <w:t>the</w:t>
      </w:r>
      <w:r w:rsidR="0011537E" w:rsidRPr="0011537E">
        <w:rPr>
          <w:rFonts w:ascii="Arial" w:hAnsi="Arial" w:cs="Arial"/>
          <w:color w:val="222222"/>
          <w:sz w:val="22"/>
          <w:szCs w:val="22"/>
        </w:rPr>
        <w:t xml:space="preserve"> executive council and representatives to the statewide committees</w:t>
      </w:r>
      <w:r>
        <w:rPr>
          <w:rFonts w:ascii="Arial" w:hAnsi="Arial" w:cs="Arial"/>
          <w:color w:val="222222"/>
          <w:sz w:val="22"/>
          <w:szCs w:val="22"/>
        </w:rPr>
        <w:t>.</w:t>
      </w:r>
    </w:p>
    <w:p w14:paraId="6EC897CE" w14:textId="24932E2B" w:rsidR="0011537E" w:rsidRPr="0011537E" w:rsidRDefault="00830E55" w:rsidP="0011537E">
      <w:pPr>
        <w:pStyle w:val="ListParagraph"/>
        <w:numPr>
          <w:ilvl w:val="2"/>
          <w:numId w:val="1"/>
        </w:numPr>
        <w:spacing w:line="259" w:lineRule="auto"/>
        <w:rPr>
          <w:rFonts w:ascii="Arial" w:eastAsiaTheme="minorEastAsia" w:hAnsi="Arial" w:cs="Arial"/>
          <w:color w:val="000000" w:themeColor="text1"/>
          <w:sz w:val="22"/>
          <w:szCs w:val="22"/>
        </w:rPr>
      </w:pPr>
      <w:r>
        <w:rPr>
          <w:rFonts w:ascii="Arial" w:hAnsi="Arial" w:cs="Arial"/>
          <w:color w:val="222222"/>
          <w:sz w:val="22"/>
          <w:szCs w:val="22"/>
        </w:rPr>
        <w:t xml:space="preserve">J. Waggoner has </w:t>
      </w:r>
      <w:r w:rsidR="0011537E" w:rsidRPr="0011537E">
        <w:rPr>
          <w:rFonts w:ascii="Arial" w:hAnsi="Arial" w:cs="Arial"/>
          <w:color w:val="222222"/>
          <w:sz w:val="22"/>
          <w:szCs w:val="22"/>
        </w:rPr>
        <w:t xml:space="preserve">reached out to CPG to inquire about the process for updating </w:t>
      </w:r>
      <w:r>
        <w:rPr>
          <w:rFonts w:ascii="Arial" w:hAnsi="Arial" w:cs="Arial"/>
          <w:color w:val="222222"/>
          <w:sz w:val="22"/>
          <w:szCs w:val="22"/>
        </w:rPr>
        <w:t>the</w:t>
      </w:r>
      <w:r w:rsidR="0011537E" w:rsidRPr="0011537E">
        <w:rPr>
          <w:rFonts w:ascii="Arial" w:hAnsi="Arial" w:cs="Arial"/>
          <w:color w:val="222222"/>
          <w:sz w:val="22"/>
          <w:szCs w:val="22"/>
        </w:rPr>
        <w:t xml:space="preserve"> bylaws.</w:t>
      </w:r>
    </w:p>
    <w:p w14:paraId="10BC9C66" w14:textId="3B425F55" w:rsidR="00862DA2" w:rsidRPr="0011537E" w:rsidRDefault="00862DA2" w:rsidP="0011537E">
      <w:pPr>
        <w:spacing w:line="259" w:lineRule="auto"/>
        <w:rPr>
          <w:rFonts w:ascii="Arial" w:eastAsia="Arial" w:hAnsi="Arial" w:cs="Arial"/>
          <w:b/>
          <w:bCs/>
          <w:sz w:val="22"/>
          <w:szCs w:val="22"/>
        </w:rPr>
      </w:pPr>
    </w:p>
    <w:p w14:paraId="01D2B4C8" w14:textId="4A62309A" w:rsidR="00862DA2" w:rsidRDefault="0052713E" w:rsidP="57EE0C88">
      <w:pPr>
        <w:spacing w:line="259" w:lineRule="auto"/>
        <w:rPr>
          <w:rFonts w:ascii="Arial" w:eastAsia="Arial" w:hAnsi="Arial" w:cs="Arial"/>
          <w:b/>
          <w:bCs/>
          <w:sz w:val="22"/>
          <w:szCs w:val="22"/>
        </w:rPr>
      </w:pPr>
      <w:r>
        <w:rPr>
          <w:rFonts w:ascii="Arial" w:eastAsia="Arial" w:hAnsi="Arial" w:cs="Arial"/>
          <w:b/>
          <w:bCs/>
          <w:sz w:val="22"/>
          <w:szCs w:val="22"/>
        </w:rPr>
        <w:t>1:55</w:t>
      </w:r>
      <w:r w:rsidR="70CE2A42" w:rsidRPr="00A17CF2">
        <w:rPr>
          <w:rFonts w:ascii="Arial" w:eastAsia="Arial" w:hAnsi="Arial" w:cs="Arial"/>
          <w:b/>
          <w:bCs/>
          <w:sz w:val="22"/>
          <w:szCs w:val="22"/>
        </w:rPr>
        <w:t xml:space="preserve"> pm: Adjournment</w:t>
      </w:r>
    </w:p>
    <w:p w14:paraId="7A57B469" w14:textId="49249B8F" w:rsidR="008C74E7" w:rsidRPr="0052713E" w:rsidRDefault="008C74E7" w:rsidP="57EE0C88">
      <w:pPr>
        <w:spacing w:line="259" w:lineRule="auto"/>
        <w:rPr>
          <w:rFonts w:ascii="Arial" w:eastAsia="Arial" w:hAnsi="Arial" w:cs="Arial"/>
          <w:sz w:val="22"/>
          <w:szCs w:val="22"/>
        </w:rPr>
      </w:pPr>
      <w:r>
        <w:rPr>
          <w:rFonts w:ascii="Arial" w:eastAsia="Arial" w:hAnsi="Arial" w:cs="Arial"/>
          <w:b/>
          <w:bCs/>
          <w:sz w:val="22"/>
          <w:szCs w:val="22"/>
        </w:rPr>
        <w:tab/>
      </w:r>
      <w:r w:rsidRPr="0052713E">
        <w:rPr>
          <w:rFonts w:ascii="Arial" w:eastAsia="Arial" w:hAnsi="Arial" w:cs="Arial"/>
          <w:sz w:val="22"/>
          <w:szCs w:val="22"/>
        </w:rPr>
        <w:t>Motioned by I</w:t>
      </w:r>
      <w:r w:rsidR="0013393E">
        <w:rPr>
          <w:rFonts w:ascii="Arial" w:eastAsia="Arial" w:hAnsi="Arial" w:cs="Arial"/>
          <w:sz w:val="22"/>
          <w:szCs w:val="22"/>
        </w:rPr>
        <w:t>.</w:t>
      </w:r>
      <w:r w:rsidRPr="0052713E">
        <w:rPr>
          <w:rFonts w:ascii="Arial" w:eastAsia="Arial" w:hAnsi="Arial" w:cs="Arial"/>
          <w:sz w:val="22"/>
          <w:szCs w:val="22"/>
        </w:rPr>
        <w:t xml:space="preserve"> Wang and seconded by </w:t>
      </w:r>
      <w:r w:rsidR="0013393E" w:rsidRPr="0052713E">
        <w:rPr>
          <w:rFonts w:ascii="Arial" w:eastAsia="Arial" w:hAnsi="Arial" w:cs="Arial"/>
          <w:sz w:val="22"/>
          <w:szCs w:val="22"/>
        </w:rPr>
        <w:t>D</w:t>
      </w:r>
      <w:r w:rsidR="0013393E">
        <w:rPr>
          <w:rFonts w:ascii="Arial" w:eastAsia="Arial" w:hAnsi="Arial" w:cs="Arial"/>
          <w:sz w:val="22"/>
          <w:szCs w:val="22"/>
        </w:rPr>
        <w:t xml:space="preserve">. </w:t>
      </w:r>
      <w:r w:rsidR="009A3EAE">
        <w:rPr>
          <w:rFonts w:ascii="Arial" w:eastAsia="Arial" w:hAnsi="Arial" w:cs="Arial"/>
          <w:sz w:val="22"/>
          <w:szCs w:val="22"/>
        </w:rPr>
        <w:t>Sanderson-Hunter.</w:t>
      </w:r>
    </w:p>
    <w:sectPr w:rsidR="008C74E7" w:rsidRPr="0052713E" w:rsidSect="00EE6E42">
      <w:headerReference w:type="default" r:id="rId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6B176" w14:textId="77777777" w:rsidR="002139C7" w:rsidRDefault="002139C7" w:rsidP="00862DA2">
      <w:r>
        <w:separator/>
      </w:r>
    </w:p>
  </w:endnote>
  <w:endnote w:type="continuationSeparator" w:id="0">
    <w:p w14:paraId="77629A1D" w14:textId="77777777" w:rsidR="002139C7" w:rsidRDefault="002139C7" w:rsidP="00862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88204C" w14:textId="77777777" w:rsidR="002139C7" w:rsidRDefault="002139C7" w:rsidP="00862DA2">
      <w:r>
        <w:separator/>
      </w:r>
    </w:p>
  </w:footnote>
  <w:footnote w:type="continuationSeparator" w:id="0">
    <w:p w14:paraId="609D26DB" w14:textId="77777777" w:rsidR="002139C7" w:rsidRDefault="002139C7" w:rsidP="00862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D89A0" w14:textId="6FB3BC6A" w:rsidR="00862DA2" w:rsidRDefault="00862DA2" w:rsidP="00862DA2">
    <w:pPr>
      <w:pStyle w:val="Header"/>
      <w:jc w:val="center"/>
    </w:pPr>
    <w:r>
      <w:rPr>
        <w:noProof/>
      </w:rPr>
      <w:drawing>
        <wp:inline distT="0" distB="0" distL="0" distR="0" wp14:anchorId="1181E46A" wp14:editId="320570F3">
          <wp:extent cx="4572000" cy="715173"/>
          <wp:effectExtent l="0" t="0" r="0" b="0"/>
          <wp:docPr id="1536582425" name="Picture 1521241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1241425"/>
                  <pic:cNvPicPr/>
                </pic:nvPicPr>
                <pic:blipFill>
                  <a:blip r:embed="rId1">
                    <a:extLst>
                      <a:ext uri="{28A0092B-C50C-407E-A947-70E740481C1C}">
                        <a14:useLocalDpi xmlns:a14="http://schemas.microsoft.com/office/drawing/2010/main" val="0"/>
                      </a:ext>
                    </a:extLst>
                  </a:blip>
                  <a:stretch>
                    <a:fillRect/>
                  </a:stretch>
                </pic:blipFill>
                <pic:spPr>
                  <a:xfrm>
                    <a:off x="0" y="0"/>
                    <a:ext cx="4572000" cy="715173"/>
                  </a:xfrm>
                  <a:prstGeom prst="rect">
                    <a:avLst/>
                  </a:prstGeom>
                </pic:spPr>
              </pic:pic>
            </a:graphicData>
          </a:graphic>
        </wp:inline>
      </w:drawing>
    </w:r>
  </w:p>
  <w:p w14:paraId="688AFC75" w14:textId="77777777" w:rsidR="00862DA2" w:rsidRDefault="00862D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A3A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522FE4"/>
    <w:multiLevelType w:val="multilevel"/>
    <w:tmpl w:val="E104D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8F2BF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9512E5"/>
    <w:multiLevelType w:val="multilevel"/>
    <w:tmpl w:val="FD94DD5E"/>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15005822"/>
    <w:multiLevelType w:val="hybridMultilevel"/>
    <w:tmpl w:val="A7F4A9E6"/>
    <w:lvl w:ilvl="0" w:tplc="474CA5DC">
      <w:start w:val="1"/>
      <w:numFmt w:val="decimal"/>
      <w:lvlText w:val="%1."/>
      <w:lvlJc w:val="left"/>
      <w:pPr>
        <w:ind w:left="720" w:hanging="360"/>
      </w:pPr>
    </w:lvl>
    <w:lvl w:ilvl="1" w:tplc="89B8C874">
      <w:start w:val="1"/>
      <w:numFmt w:val="lowerLetter"/>
      <w:lvlText w:val="%2."/>
      <w:lvlJc w:val="left"/>
      <w:pPr>
        <w:ind w:left="1440" w:hanging="360"/>
      </w:pPr>
    </w:lvl>
    <w:lvl w:ilvl="2" w:tplc="96D27DCE">
      <w:start w:val="1"/>
      <w:numFmt w:val="lowerRoman"/>
      <w:lvlText w:val="%3."/>
      <w:lvlJc w:val="right"/>
      <w:pPr>
        <w:ind w:left="2160" w:hanging="180"/>
      </w:pPr>
    </w:lvl>
    <w:lvl w:ilvl="3" w:tplc="BB68F504">
      <w:start w:val="1"/>
      <w:numFmt w:val="decimal"/>
      <w:lvlText w:val="%4."/>
      <w:lvlJc w:val="left"/>
      <w:pPr>
        <w:ind w:left="2880" w:hanging="360"/>
      </w:pPr>
    </w:lvl>
    <w:lvl w:ilvl="4" w:tplc="3DCAE97A">
      <w:start w:val="1"/>
      <w:numFmt w:val="lowerLetter"/>
      <w:lvlText w:val="%5."/>
      <w:lvlJc w:val="left"/>
      <w:pPr>
        <w:ind w:left="3600" w:hanging="360"/>
      </w:pPr>
    </w:lvl>
    <w:lvl w:ilvl="5" w:tplc="7F10FB42">
      <w:start w:val="1"/>
      <w:numFmt w:val="lowerRoman"/>
      <w:lvlText w:val="%6."/>
      <w:lvlJc w:val="right"/>
      <w:pPr>
        <w:ind w:left="4320" w:hanging="180"/>
      </w:pPr>
    </w:lvl>
    <w:lvl w:ilvl="6" w:tplc="B8C2949E">
      <w:start w:val="1"/>
      <w:numFmt w:val="decimal"/>
      <w:lvlText w:val="%7."/>
      <w:lvlJc w:val="left"/>
      <w:pPr>
        <w:ind w:left="5040" w:hanging="360"/>
      </w:pPr>
    </w:lvl>
    <w:lvl w:ilvl="7" w:tplc="1C7E58CA">
      <w:start w:val="1"/>
      <w:numFmt w:val="lowerLetter"/>
      <w:lvlText w:val="%8."/>
      <w:lvlJc w:val="left"/>
      <w:pPr>
        <w:ind w:left="5760" w:hanging="360"/>
      </w:pPr>
    </w:lvl>
    <w:lvl w:ilvl="8" w:tplc="98E07504">
      <w:start w:val="1"/>
      <w:numFmt w:val="lowerRoman"/>
      <w:lvlText w:val="%9."/>
      <w:lvlJc w:val="right"/>
      <w:pPr>
        <w:ind w:left="6480" w:hanging="180"/>
      </w:pPr>
    </w:lvl>
  </w:abstractNum>
  <w:abstractNum w:abstractNumId="5" w15:restartNumberingAfterBreak="0">
    <w:nsid w:val="1B7B05B3"/>
    <w:multiLevelType w:val="hybridMultilevel"/>
    <w:tmpl w:val="CD4A0B14"/>
    <w:lvl w:ilvl="0" w:tplc="3A46EDFC">
      <w:start w:val="1"/>
      <w:numFmt w:val="bullet"/>
      <w:lvlText w:val=""/>
      <w:lvlJc w:val="left"/>
      <w:pPr>
        <w:ind w:left="720" w:hanging="360"/>
      </w:pPr>
      <w:rPr>
        <w:rFonts w:ascii="Symbol" w:hAnsi="Symbol" w:hint="default"/>
      </w:rPr>
    </w:lvl>
    <w:lvl w:ilvl="1" w:tplc="70A6035C">
      <w:start w:val="1"/>
      <w:numFmt w:val="bullet"/>
      <w:lvlText w:val="o"/>
      <w:lvlJc w:val="left"/>
      <w:pPr>
        <w:ind w:left="1440" w:hanging="360"/>
      </w:pPr>
      <w:rPr>
        <w:rFonts w:ascii="Courier New" w:hAnsi="Courier New" w:hint="default"/>
      </w:rPr>
    </w:lvl>
    <w:lvl w:ilvl="2" w:tplc="25385D48">
      <w:start w:val="1"/>
      <w:numFmt w:val="bullet"/>
      <w:lvlText w:val=""/>
      <w:lvlJc w:val="left"/>
      <w:pPr>
        <w:ind w:left="2160" w:hanging="360"/>
      </w:pPr>
      <w:rPr>
        <w:rFonts w:ascii="Wingdings" w:hAnsi="Wingdings" w:hint="default"/>
      </w:rPr>
    </w:lvl>
    <w:lvl w:ilvl="3" w:tplc="069CD99C">
      <w:start w:val="1"/>
      <w:numFmt w:val="bullet"/>
      <w:lvlText w:val=""/>
      <w:lvlJc w:val="left"/>
      <w:pPr>
        <w:ind w:left="2880" w:hanging="360"/>
      </w:pPr>
      <w:rPr>
        <w:rFonts w:ascii="Symbol" w:hAnsi="Symbol" w:hint="default"/>
      </w:rPr>
    </w:lvl>
    <w:lvl w:ilvl="4" w:tplc="B1082544">
      <w:start w:val="1"/>
      <w:numFmt w:val="bullet"/>
      <w:lvlText w:val="o"/>
      <w:lvlJc w:val="left"/>
      <w:pPr>
        <w:ind w:left="3600" w:hanging="360"/>
      </w:pPr>
      <w:rPr>
        <w:rFonts w:ascii="Courier New" w:hAnsi="Courier New" w:hint="default"/>
      </w:rPr>
    </w:lvl>
    <w:lvl w:ilvl="5" w:tplc="24A08FD2">
      <w:start w:val="1"/>
      <w:numFmt w:val="bullet"/>
      <w:lvlText w:val=""/>
      <w:lvlJc w:val="left"/>
      <w:pPr>
        <w:ind w:left="4320" w:hanging="360"/>
      </w:pPr>
      <w:rPr>
        <w:rFonts w:ascii="Wingdings" w:hAnsi="Wingdings" w:hint="default"/>
      </w:rPr>
    </w:lvl>
    <w:lvl w:ilvl="6" w:tplc="E0B4EC26">
      <w:start w:val="1"/>
      <w:numFmt w:val="bullet"/>
      <w:lvlText w:val=""/>
      <w:lvlJc w:val="left"/>
      <w:pPr>
        <w:ind w:left="5040" w:hanging="360"/>
      </w:pPr>
      <w:rPr>
        <w:rFonts w:ascii="Symbol" w:hAnsi="Symbol" w:hint="default"/>
      </w:rPr>
    </w:lvl>
    <w:lvl w:ilvl="7" w:tplc="122EBDF8">
      <w:start w:val="1"/>
      <w:numFmt w:val="bullet"/>
      <w:lvlText w:val="o"/>
      <w:lvlJc w:val="left"/>
      <w:pPr>
        <w:ind w:left="5760" w:hanging="360"/>
      </w:pPr>
      <w:rPr>
        <w:rFonts w:ascii="Courier New" w:hAnsi="Courier New" w:hint="default"/>
      </w:rPr>
    </w:lvl>
    <w:lvl w:ilvl="8" w:tplc="85BA9532">
      <w:start w:val="1"/>
      <w:numFmt w:val="bullet"/>
      <w:lvlText w:val=""/>
      <w:lvlJc w:val="left"/>
      <w:pPr>
        <w:ind w:left="6480" w:hanging="360"/>
      </w:pPr>
      <w:rPr>
        <w:rFonts w:ascii="Wingdings" w:hAnsi="Wingdings" w:hint="default"/>
      </w:rPr>
    </w:lvl>
  </w:abstractNum>
  <w:abstractNum w:abstractNumId="6" w15:restartNumberingAfterBreak="0">
    <w:nsid w:val="22FD6A79"/>
    <w:multiLevelType w:val="multilevel"/>
    <w:tmpl w:val="E4A41DD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7" w15:restartNumberingAfterBreak="0">
    <w:nsid w:val="295E3B7A"/>
    <w:multiLevelType w:val="multilevel"/>
    <w:tmpl w:val="63369552"/>
    <w:lvl w:ilvl="0">
      <w:start w:val="1"/>
      <w:numFmt w:val="decimal"/>
      <w:lvlText w:val="%1."/>
      <w:lvlJc w:val="left"/>
      <w:pPr>
        <w:ind w:left="2160" w:hanging="360"/>
      </w:pPr>
      <w:rPr>
        <w:rFonts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abstractNum w:abstractNumId="8" w15:restartNumberingAfterBreak="0">
    <w:nsid w:val="2A5424F1"/>
    <w:multiLevelType w:val="multilevel"/>
    <w:tmpl w:val="BE52EB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E3E4323"/>
    <w:multiLevelType w:val="multilevel"/>
    <w:tmpl w:val="8DD00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763AA3"/>
    <w:multiLevelType w:val="hybridMultilevel"/>
    <w:tmpl w:val="6C6CE2E0"/>
    <w:lvl w:ilvl="0" w:tplc="2DA8D12E">
      <w:start w:val="1"/>
      <w:numFmt w:val="decimal"/>
      <w:lvlText w:val="%1."/>
      <w:lvlJc w:val="left"/>
      <w:pPr>
        <w:ind w:left="720" w:hanging="360"/>
      </w:pPr>
    </w:lvl>
    <w:lvl w:ilvl="1" w:tplc="6E26290A">
      <w:start w:val="1"/>
      <w:numFmt w:val="lowerLetter"/>
      <w:lvlText w:val="%2."/>
      <w:lvlJc w:val="left"/>
      <w:pPr>
        <w:ind w:left="1440" w:hanging="360"/>
      </w:pPr>
    </w:lvl>
    <w:lvl w:ilvl="2" w:tplc="ACC23C48">
      <w:start w:val="1"/>
      <w:numFmt w:val="lowerRoman"/>
      <w:lvlText w:val="%3."/>
      <w:lvlJc w:val="right"/>
      <w:pPr>
        <w:ind w:left="2160" w:hanging="180"/>
      </w:pPr>
    </w:lvl>
    <w:lvl w:ilvl="3" w:tplc="13224DDE">
      <w:start w:val="1"/>
      <w:numFmt w:val="decimal"/>
      <w:lvlText w:val="%4."/>
      <w:lvlJc w:val="left"/>
      <w:pPr>
        <w:ind w:left="2880" w:hanging="360"/>
      </w:pPr>
    </w:lvl>
    <w:lvl w:ilvl="4" w:tplc="96F81E44">
      <w:start w:val="1"/>
      <w:numFmt w:val="lowerLetter"/>
      <w:lvlText w:val="%5."/>
      <w:lvlJc w:val="left"/>
      <w:pPr>
        <w:ind w:left="3600" w:hanging="360"/>
      </w:pPr>
    </w:lvl>
    <w:lvl w:ilvl="5" w:tplc="87148682">
      <w:start w:val="1"/>
      <w:numFmt w:val="lowerRoman"/>
      <w:lvlText w:val="%6."/>
      <w:lvlJc w:val="right"/>
      <w:pPr>
        <w:ind w:left="4320" w:hanging="180"/>
      </w:pPr>
    </w:lvl>
    <w:lvl w:ilvl="6" w:tplc="A90A783A">
      <w:start w:val="1"/>
      <w:numFmt w:val="decimal"/>
      <w:lvlText w:val="%7."/>
      <w:lvlJc w:val="left"/>
      <w:pPr>
        <w:ind w:left="5040" w:hanging="360"/>
      </w:pPr>
    </w:lvl>
    <w:lvl w:ilvl="7" w:tplc="AEA47746">
      <w:start w:val="1"/>
      <w:numFmt w:val="lowerLetter"/>
      <w:lvlText w:val="%8."/>
      <w:lvlJc w:val="left"/>
      <w:pPr>
        <w:ind w:left="5760" w:hanging="360"/>
      </w:pPr>
    </w:lvl>
    <w:lvl w:ilvl="8" w:tplc="59EE550E">
      <w:start w:val="1"/>
      <w:numFmt w:val="lowerRoman"/>
      <w:lvlText w:val="%9."/>
      <w:lvlJc w:val="right"/>
      <w:pPr>
        <w:ind w:left="6480" w:hanging="180"/>
      </w:pPr>
    </w:lvl>
  </w:abstractNum>
  <w:abstractNum w:abstractNumId="11" w15:restartNumberingAfterBreak="0">
    <w:nsid w:val="36342435"/>
    <w:multiLevelType w:val="hybridMultilevel"/>
    <w:tmpl w:val="6A583ABE"/>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9104FC8"/>
    <w:multiLevelType w:val="multilevel"/>
    <w:tmpl w:val="DA04476C"/>
    <w:lvl w:ilvl="0">
      <w:start w:val="1"/>
      <w:numFmt w:val="decimal"/>
      <w:lvlText w:val="%1."/>
      <w:lvlJc w:val="left"/>
      <w:pPr>
        <w:tabs>
          <w:tab w:val="num" w:pos="1800"/>
        </w:tabs>
        <w:ind w:left="1800" w:hanging="360"/>
      </w:pPr>
    </w:lvl>
    <w:lvl w:ilvl="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3" w15:restartNumberingAfterBreak="0">
    <w:nsid w:val="3CFB1871"/>
    <w:multiLevelType w:val="hybridMultilevel"/>
    <w:tmpl w:val="A694FFC8"/>
    <w:lvl w:ilvl="0" w:tplc="28E085BA">
      <w:start w:val="1"/>
      <w:numFmt w:val="bullet"/>
      <w:lvlText w:val=""/>
      <w:lvlJc w:val="left"/>
      <w:pPr>
        <w:tabs>
          <w:tab w:val="num" w:pos="720"/>
        </w:tabs>
        <w:ind w:left="720" w:hanging="360"/>
      </w:pPr>
      <w:rPr>
        <w:rFonts w:ascii="Symbol" w:hAnsi="Symbol" w:hint="default"/>
        <w:sz w:val="20"/>
      </w:rPr>
    </w:lvl>
    <w:lvl w:ilvl="1" w:tplc="BDBA08EE">
      <w:start w:val="1"/>
      <w:numFmt w:val="bullet"/>
      <w:lvlText w:val="o"/>
      <w:lvlJc w:val="left"/>
      <w:pPr>
        <w:tabs>
          <w:tab w:val="num" w:pos="1440"/>
        </w:tabs>
        <w:ind w:left="1440" w:hanging="360"/>
      </w:pPr>
      <w:rPr>
        <w:rFonts w:ascii="Courier New" w:hAnsi="Courier New" w:hint="default"/>
        <w:sz w:val="20"/>
      </w:rPr>
    </w:lvl>
    <w:lvl w:ilvl="2" w:tplc="0FA47A50" w:tentative="1">
      <w:start w:val="1"/>
      <w:numFmt w:val="bullet"/>
      <w:lvlText w:val=""/>
      <w:lvlJc w:val="left"/>
      <w:pPr>
        <w:tabs>
          <w:tab w:val="num" w:pos="2160"/>
        </w:tabs>
        <w:ind w:left="2160" w:hanging="360"/>
      </w:pPr>
      <w:rPr>
        <w:rFonts w:ascii="Symbol" w:hAnsi="Symbol" w:hint="default"/>
        <w:sz w:val="20"/>
      </w:rPr>
    </w:lvl>
    <w:lvl w:ilvl="3" w:tplc="B4CC8F1C" w:tentative="1">
      <w:start w:val="1"/>
      <w:numFmt w:val="bullet"/>
      <w:lvlText w:val=""/>
      <w:lvlJc w:val="left"/>
      <w:pPr>
        <w:tabs>
          <w:tab w:val="num" w:pos="2880"/>
        </w:tabs>
        <w:ind w:left="2880" w:hanging="360"/>
      </w:pPr>
      <w:rPr>
        <w:rFonts w:ascii="Symbol" w:hAnsi="Symbol" w:hint="default"/>
        <w:sz w:val="20"/>
      </w:rPr>
    </w:lvl>
    <w:lvl w:ilvl="4" w:tplc="BAC0D7E6" w:tentative="1">
      <w:start w:val="1"/>
      <w:numFmt w:val="bullet"/>
      <w:lvlText w:val=""/>
      <w:lvlJc w:val="left"/>
      <w:pPr>
        <w:tabs>
          <w:tab w:val="num" w:pos="3600"/>
        </w:tabs>
        <w:ind w:left="3600" w:hanging="360"/>
      </w:pPr>
      <w:rPr>
        <w:rFonts w:ascii="Symbol" w:hAnsi="Symbol" w:hint="default"/>
        <w:sz w:val="20"/>
      </w:rPr>
    </w:lvl>
    <w:lvl w:ilvl="5" w:tplc="40346C54" w:tentative="1">
      <w:start w:val="1"/>
      <w:numFmt w:val="bullet"/>
      <w:lvlText w:val=""/>
      <w:lvlJc w:val="left"/>
      <w:pPr>
        <w:tabs>
          <w:tab w:val="num" w:pos="4320"/>
        </w:tabs>
        <w:ind w:left="4320" w:hanging="360"/>
      </w:pPr>
      <w:rPr>
        <w:rFonts w:ascii="Symbol" w:hAnsi="Symbol" w:hint="default"/>
        <w:sz w:val="20"/>
      </w:rPr>
    </w:lvl>
    <w:lvl w:ilvl="6" w:tplc="6548E598" w:tentative="1">
      <w:start w:val="1"/>
      <w:numFmt w:val="bullet"/>
      <w:lvlText w:val=""/>
      <w:lvlJc w:val="left"/>
      <w:pPr>
        <w:tabs>
          <w:tab w:val="num" w:pos="5040"/>
        </w:tabs>
        <w:ind w:left="5040" w:hanging="360"/>
      </w:pPr>
      <w:rPr>
        <w:rFonts w:ascii="Symbol" w:hAnsi="Symbol" w:hint="default"/>
        <w:sz w:val="20"/>
      </w:rPr>
    </w:lvl>
    <w:lvl w:ilvl="7" w:tplc="908497CA" w:tentative="1">
      <w:start w:val="1"/>
      <w:numFmt w:val="bullet"/>
      <w:lvlText w:val=""/>
      <w:lvlJc w:val="left"/>
      <w:pPr>
        <w:tabs>
          <w:tab w:val="num" w:pos="5760"/>
        </w:tabs>
        <w:ind w:left="5760" w:hanging="360"/>
      </w:pPr>
      <w:rPr>
        <w:rFonts w:ascii="Symbol" w:hAnsi="Symbol" w:hint="default"/>
        <w:sz w:val="20"/>
      </w:rPr>
    </w:lvl>
    <w:lvl w:ilvl="8" w:tplc="CCF8EF8A"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6E7353"/>
    <w:multiLevelType w:val="multilevel"/>
    <w:tmpl w:val="2C5E7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F490FA7"/>
    <w:multiLevelType w:val="hybridMultilevel"/>
    <w:tmpl w:val="43661568"/>
    <w:lvl w:ilvl="0" w:tplc="9992F4F8">
      <w:start w:val="1"/>
      <w:numFmt w:val="bullet"/>
      <w:lvlText w:val=""/>
      <w:lvlJc w:val="left"/>
      <w:pPr>
        <w:ind w:left="720" w:hanging="360"/>
      </w:pPr>
      <w:rPr>
        <w:rFonts w:ascii="Symbol" w:hAnsi="Symbol" w:hint="default"/>
      </w:rPr>
    </w:lvl>
    <w:lvl w:ilvl="1" w:tplc="966E973A">
      <w:start w:val="1"/>
      <w:numFmt w:val="bullet"/>
      <w:lvlText w:val="o"/>
      <w:lvlJc w:val="left"/>
      <w:pPr>
        <w:ind w:left="1440" w:hanging="360"/>
      </w:pPr>
      <w:rPr>
        <w:rFonts w:ascii="Courier New" w:hAnsi="Courier New" w:hint="default"/>
      </w:rPr>
    </w:lvl>
    <w:lvl w:ilvl="2" w:tplc="343A06EE">
      <w:start w:val="1"/>
      <w:numFmt w:val="bullet"/>
      <w:lvlText w:val=""/>
      <w:lvlJc w:val="left"/>
      <w:pPr>
        <w:ind w:left="2160" w:hanging="360"/>
      </w:pPr>
      <w:rPr>
        <w:rFonts w:ascii="Wingdings" w:hAnsi="Wingdings" w:hint="default"/>
      </w:rPr>
    </w:lvl>
    <w:lvl w:ilvl="3" w:tplc="3BAA5554">
      <w:start w:val="1"/>
      <w:numFmt w:val="bullet"/>
      <w:lvlText w:val=""/>
      <w:lvlJc w:val="left"/>
      <w:pPr>
        <w:ind w:left="2880" w:hanging="360"/>
      </w:pPr>
      <w:rPr>
        <w:rFonts w:ascii="Symbol" w:hAnsi="Symbol" w:hint="default"/>
      </w:rPr>
    </w:lvl>
    <w:lvl w:ilvl="4" w:tplc="015C6366">
      <w:start w:val="1"/>
      <w:numFmt w:val="bullet"/>
      <w:lvlText w:val="o"/>
      <w:lvlJc w:val="left"/>
      <w:pPr>
        <w:ind w:left="3600" w:hanging="360"/>
      </w:pPr>
      <w:rPr>
        <w:rFonts w:ascii="Courier New" w:hAnsi="Courier New" w:hint="default"/>
      </w:rPr>
    </w:lvl>
    <w:lvl w:ilvl="5" w:tplc="CD8E6B5C">
      <w:start w:val="1"/>
      <w:numFmt w:val="bullet"/>
      <w:lvlText w:val=""/>
      <w:lvlJc w:val="left"/>
      <w:pPr>
        <w:ind w:left="4320" w:hanging="360"/>
      </w:pPr>
      <w:rPr>
        <w:rFonts w:ascii="Wingdings" w:hAnsi="Wingdings" w:hint="default"/>
      </w:rPr>
    </w:lvl>
    <w:lvl w:ilvl="6" w:tplc="141E08CA">
      <w:start w:val="1"/>
      <w:numFmt w:val="bullet"/>
      <w:lvlText w:val=""/>
      <w:lvlJc w:val="left"/>
      <w:pPr>
        <w:ind w:left="5040" w:hanging="360"/>
      </w:pPr>
      <w:rPr>
        <w:rFonts w:ascii="Symbol" w:hAnsi="Symbol" w:hint="default"/>
      </w:rPr>
    </w:lvl>
    <w:lvl w:ilvl="7" w:tplc="8E0AA568">
      <w:start w:val="1"/>
      <w:numFmt w:val="bullet"/>
      <w:lvlText w:val="o"/>
      <w:lvlJc w:val="left"/>
      <w:pPr>
        <w:ind w:left="5760" w:hanging="360"/>
      </w:pPr>
      <w:rPr>
        <w:rFonts w:ascii="Courier New" w:hAnsi="Courier New" w:hint="default"/>
      </w:rPr>
    </w:lvl>
    <w:lvl w:ilvl="8" w:tplc="2DF8E6D0">
      <w:start w:val="1"/>
      <w:numFmt w:val="bullet"/>
      <w:lvlText w:val=""/>
      <w:lvlJc w:val="left"/>
      <w:pPr>
        <w:ind w:left="6480" w:hanging="360"/>
      </w:pPr>
      <w:rPr>
        <w:rFonts w:ascii="Wingdings" w:hAnsi="Wingdings" w:hint="default"/>
      </w:rPr>
    </w:lvl>
  </w:abstractNum>
  <w:abstractNum w:abstractNumId="16" w15:restartNumberingAfterBreak="0">
    <w:nsid w:val="3F991381"/>
    <w:multiLevelType w:val="hybridMultilevel"/>
    <w:tmpl w:val="37E22C06"/>
    <w:lvl w:ilvl="0" w:tplc="FFFFFFFF">
      <w:start w:val="1"/>
      <w:numFmt w:val="decimal"/>
      <w:lvlText w:val="%1."/>
      <w:lvlJc w:val="left"/>
      <w:pPr>
        <w:ind w:left="720" w:hanging="360"/>
      </w:pPr>
    </w:lvl>
    <w:lvl w:ilvl="1" w:tplc="FFFFFFFF">
      <w:start w:val="1"/>
      <w:numFmt w:val="lowerLetter"/>
      <w:lvlText w:val="%2."/>
      <w:lvlJc w:val="left"/>
      <w:pPr>
        <w:ind w:left="1440" w:hanging="360"/>
      </w:pPr>
      <w:rPr>
        <w:color w:val="auto"/>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CC2258"/>
    <w:multiLevelType w:val="hybridMultilevel"/>
    <w:tmpl w:val="5F3CF19C"/>
    <w:lvl w:ilvl="0" w:tplc="9A0C48A6">
      <w:start w:val="1"/>
      <w:numFmt w:val="decimal"/>
      <w:lvlText w:val="%1."/>
      <w:lvlJc w:val="left"/>
      <w:pPr>
        <w:ind w:left="720" w:hanging="360"/>
      </w:pPr>
    </w:lvl>
    <w:lvl w:ilvl="1" w:tplc="64E06232">
      <w:start w:val="1"/>
      <w:numFmt w:val="lowerLetter"/>
      <w:lvlText w:val="%2."/>
      <w:lvlJc w:val="left"/>
      <w:pPr>
        <w:ind w:left="1440" w:hanging="360"/>
      </w:pPr>
    </w:lvl>
    <w:lvl w:ilvl="2" w:tplc="B5864B7C">
      <w:start w:val="1"/>
      <w:numFmt w:val="lowerRoman"/>
      <w:lvlText w:val="%3."/>
      <w:lvlJc w:val="right"/>
      <w:pPr>
        <w:ind w:left="2160" w:hanging="180"/>
      </w:pPr>
    </w:lvl>
    <w:lvl w:ilvl="3" w:tplc="363C1382">
      <w:start w:val="1"/>
      <w:numFmt w:val="decimal"/>
      <w:lvlText w:val="%4."/>
      <w:lvlJc w:val="left"/>
      <w:pPr>
        <w:ind w:left="2880" w:hanging="360"/>
      </w:pPr>
    </w:lvl>
    <w:lvl w:ilvl="4" w:tplc="E2C2EB1C">
      <w:start w:val="1"/>
      <w:numFmt w:val="lowerLetter"/>
      <w:lvlText w:val="%5."/>
      <w:lvlJc w:val="left"/>
      <w:pPr>
        <w:ind w:left="3600" w:hanging="360"/>
      </w:pPr>
    </w:lvl>
    <w:lvl w:ilvl="5" w:tplc="2F8A0C36">
      <w:start w:val="1"/>
      <w:numFmt w:val="lowerRoman"/>
      <w:lvlText w:val="%6."/>
      <w:lvlJc w:val="right"/>
      <w:pPr>
        <w:ind w:left="4320" w:hanging="180"/>
      </w:pPr>
    </w:lvl>
    <w:lvl w:ilvl="6" w:tplc="F70629DA">
      <w:start w:val="1"/>
      <w:numFmt w:val="decimal"/>
      <w:lvlText w:val="%7."/>
      <w:lvlJc w:val="left"/>
      <w:pPr>
        <w:ind w:left="5040" w:hanging="360"/>
      </w:pPr>
    </w:lvl>
    <w:lvl w:ilvl="7" w:tplc="1F08EB1A">
      <w:start w:val="1"/>
      <w:numFmt w:val="lowerLetter"/>
      <w:lvlText w:val="%8."/>
      <w:lvlJc w:val="left"/>
      <w:pPr>
        <w:ind w:left="5760" w:hanging="360"/>
      </w:pPr>
    </w:lvl>
    <w:lvl w:ilvl="8" w:tplc="CE10BC64">
      <w:start w:val="1"/>
      <w:numFmt w:val="lowerRoman"/>
      <w:lvlText w:val="%9."/>
      <w:lvlJc w:val="right"/>
      <w:pPr>
        <w:ind w:left="6480" w:hanging="180"/>
      </w:pPr>
    </w:lvl>
  </w:abstractNum>
  <w:abstractNum w:abstractNumId="18" w15:restartNumberingAfterBreak="0">
    <w:nsid w:val="57760713"/>
    <w:multiLevelType w:val="hybridMultilevel"/>
    <w:tmpl w:val="1CE01EAE"/>
    <w:lvl w:ilvl="0" w:tplc="3C645018">
      <w:start w:val="1"/>
      <w:numFmt w:val="decimal"/>
      <w:lvlText w:val="%1."/>
      <w:lvlJc w:val="left"/>
      <w:pPr>
        <w:ind w:left="720" w:hanging="360"/>
      </w:pPr>
    </w:lvl>
    <w:lvl w:ilvl="1" w:tplc="0BAAFD7C">
      <w:start w:val="1"/>
      <w:numFmt w:val="lowerLetter"/>
      <w:lvlText w:val="%2."/>
      <w:lvlJc w:val="left"/>
      <w:pPr>
        <w:ind w:left="1440" w:hanging="360"/>
      </w:pPr>
    </w:lvl>
    <w:lvl w:ilvl="2" w:tplc="27AEA21C">
      <w:start w:val="1"/>
      <w:numFmt w:val="lowerRoman"/>
      <w:lvlText w:val="%3."/>
      <w:lvlJc w:val="right"/>
      <w:pPr>
        <w:ind w:left="2160" w:hanging="180"/>
      </w:pPr>
    </w:lvl>
    <w:lvl w:ilvl="3" w:tplc="9D8468EC">
      <w:start w:val="1"/>
      <w:numFmt w:val="decimal"/>
      <w:lvlText w:val="%4."/>
      <w:lvlJc w:val="left"/>
      <w:pPr>
        <w:ind w:left="2880" w:hanging="360"/>
      </w:pPr>
    </w:lvl>
    <w:lvl w:ilvl="4" w:tplc="8CB21C62">
      <w:start w:val="1"/>
      <w:numFmt w:val="lowerLetter"/>
      <w:lvlText w:val="%5."/>
      <w:lvlJc w:val="left"/>
      <w:pPr>
        <w:ind w:left="3600" w:hanging="360"/>
      </w:pPr>
    </w:lvl>
    <w:lvl w:ilvl="5" w:tplc="5EF69B20">
      <w:start w:val="1"/>
      <w:numFmt w:val="lowerRoman"/>
      <w:lvlText w:val="%6."/>
      <w:lvlJc w:val="right"/>
      <w:pPr>
        <w:ind w:left="4320" w:hanging="180"/>
      </w:pPr>
    </w:lvl>
    <w:lvl w:ilvl="6" w:tplc="8460ED98">
      <w:start w:val="1"/>
      <w:numFmt w:val="decimal"/>
      <w:lvlText w:val="%7."/>
      <w:lvlJc w:val="left"/>
      <w:pPr>
        <w:ind w:left="5040" w:hanging="360"/>
      </w:pPr>
    </w:lvl>
    <w:lvl w:ilvl="7" w:tplc="76EEE92C">
      <w:start w:val="1"/>
      <w:numFmt w:val="lowerLetter"/>
      <w:lvlText w:val="%8."/>
      <w:lvlJc w:val="left"/>
      <w:pPr>
        <w:ind w:left="5760" w:hanging="360"/>
      </w:pPr>
    </w:lvl>
    <w:lvl w:ilvl="8" w:tplc="C924F472">
      <w:start w:val="1"/>
      <w:numFmt w:val="lowerRoman"/>
      <w:lvlText w:val="%9."/>
      <w:lvlJc w:val="right"/>
      <w:pPr>
        <w:ind w:left="6480" w:hanging="180"/>
      </w:pPr>
    </w:lvl>
  </w:abstractNum>
  <w:abstractNum w:abstractNumId="19" w15:restartNumberingAfterBreak="0">
    <w:nsid w:val="57906F61"/>
    <w:multiLevelType w:val="multilevel"/>
    <w:tmpl w:val="6FB269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EB50852"/>
    <w:multiLevelType w:val="hybridMultilevel"/>
    <w:tmpl w:val="BE601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C67B97"/>
    <w:multiLevelType w:val="multilevel"/>
    <w:tmpl w:val="50288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3E32FB"/>
    <w:multiLevelType w:val="hybridMultilevel"/>
    <w:tmpl w:val="1484715A"/>
    <w:lvl w:ilvl="0" w:tplc="162AB874">
      <w:start w:val="1"/>
      <w:numFmt w:val="decimal"/>
      <w:lvlText w:val="%1."/>
      <w:lvlJc w:val="left"/>
      <w:pPr>
        <w:ind w:left="720" w:hanging="360"/>
      </w:pPr>
    </w:lvl>
    <w:lvl w:ilvl="1" w:tplc="FFFFFFFF">
      <w:start w:val="1"/>
      <w:numFmt w:val="lowerLetter"/>
      <w:lvlText w:val="%2."/>
      <w:lvlJc w:val="left"/>
      <w:pPr>
        <w:ind w:left="1440" w:hanging="360"/>
      </w:pPr>
    </w:lvl>
    <w:lvl w:ilvl="2" w:tplc="818C5442">
      <w:start w:val="1"/>
      <w:numFmt w:val="lowerRoman"/>
      <w:lvlText w:val="%3."/>
      <w:lvlJc w:val="right"/>
      <w:pPr>
        <w:ind w:left="2160" w:hanging="180"/>
      </w:pPr>
    </w:lvl>
    <w:lvl w:ilvl="3" w:tplc="D42EA634">
      <w:start w:val="1"/>
      <w:numFmt w:val="decimal"/>
      <w:lvlText w:val="%4."/>
      <w:lvlJc w:val="left"/>
      <w:pPr>
        <w:ind w:left="2880" w:hanging="360"/>
      </w:pPr>
    </w:lvl>
    <w:lvl w:ilvl="4" w:tplc="9F82BB7E">
      <w:start w:val="1"/>
      <w:numFmt w:val="lowerLetter"/>
      <w:lvlText w:val="%5."/>
      <w:lvlJc w:val="left"/>
      <w:pPr>
        <w:ind w:left="3600" w:hanging="360"/>
      </w:pPr>
    </w:lvl>
    <w:lvl w:ilvl="5" w:tplc="85C682F4">
      <w:start w:val="1"/>
      <w:numFmt w:val="lowerRoman"/>
      <w:lvlText w:val="%6."/>
      <w:lvlJc w:val="right"/>
      <w:pPr>
        <w:ind w:left="4320" w:hanging="180"/>
      </w:pPr>
    </w:lvl>
    <w:lvl w:ilvl="6" w:tplc="4B627B22">
      <w:start w:val="1"/>
      <w:numFmt w:val="decimal"/>
      <w:lvlText w:val="%7."/>
      <w:lvlJc w:val="left"/>
      <w:pPr>
        <w:ind w:left="5040" w:hanging="360"/>
      </w:pPr>
    </w:lvl>
    <w:lvl w:ilvl="7" w:tplc="37B4502E">
      <w:start w:val="1"/>
      <w:numFmt w:val="lowerLetter"/>
      <w:lvlText w:val="%8."/>
      <w:lvlJc w:val="left"/>
      <w:pPr>
        <w:ind w:left="5760" w:hanging="360"/>
      </w:pPr>
    </w:lvl>
    <w:lvl w:ilvl="8" w:tplc="63E244F0">
      <w:start w:val="1"/>
      <w:numFmt w:val="lowerRoman"/>
      <w:lvlText w:val="%9."/>
      <w:lvlJc w:val="right"/>
      <w:pPr>
        <w:ind w:left="6480" w:hanging="180"/>
      </w:pPr>
    </w:lvl>
  </w:abstractNum>
  <w:abstractNum w:abstractNumId="23" w15:restartNumberingAfterBreak="0">
    <w:nsid w:val="6FDB6E86"/>
    <w:multiLevelType w:val="hybridMultilevel"/>
    <w:tmpl w:val="CB38C59E"/>
    <w:lvl w:ilvl="0" w:tplc="682258C4">
      <w:start w:val="1"/>
      <w:numFmt w:val="bullet"/>
      <w:lvlText w:val=""/>
      <w:lvlJc w:val="left"/>
      <w:pPr>
        <w:tabs>
          <w:tab w:val="num" w:pos="720"/>
        </w:tabs>
        <w:ind w:left="720" w:hanging="360"/>
      </w:pPr>
      <w:rPr>
        <w:rFonts w:ascii="Symbol" w:hAnsi="Symbol" w:hint="default"/>
        <w:sz w:val="20"/>
      </w:rPr>
    </w:lvl>
    <w:lvl w:ilvl="1" w:tplc="C0D43DF4" w:tentative="1">
      <w:start w:val="1"/>
      <w:numFmt w:val="bullet"/>
      <w:lvlText w:val=""/>
      <w:lvlJc w:val="left"/>
      <w:pPr>
        <w:tabs>
          <w:tab w:val="num" w:pos="1440"/>
        </w:tabs>
        <w:ind w:left="1440" w:hanging="360"/>
      </w:pPr>
      <w:rPr>
        <w:rFonts w:ascii="Symbol" w:hAnsi="Symbol" w:hint="default"/>
        <w:sz w:val="20"/>
      </w:rPr>
    </w:lvl>
    <w:lvl w:ilvl="2" w:tplc="315E70EE" w:tentative="1">
      <w:start w:val="1"/>
      <w:numFmt w:val="bullet"/>
      <w:lvlText w:val=""/>
      <w:lvlJc w:val="left"/>
      <w:pPr>
        <w:tabs>
          <w:tab w:val="num" w:pos="2160"/>
        </w:tabs>
        <w:ind w:left="2160" w:hanging="360"/>
      </w:pPr>
      <w:rPr>
        <w:rFonts w:ascii="Symbol" w:hAnsi="Symbol" w:hint="default"/>
        <w:sz w:val="20"/>
      </w:rPr>
    </w:lvl>
    <w:lvl w:ilvl="3" w:tplc="E924C854" w:tentative="1">
      <w:start w:val="1"/>
      <w:numFmt w:val="bullet"/>
      <w:lvlText w:val=""/>
      <w:lvlJc w:val="left"/>
      <w:pPr>
        <w:tabs>
          <w:tab w:val="num" w:pos="2880"/>
        </w:tabs>
        <w:ind w:left="2880" w:hanging="360"/>
      </w:pPr>
      <w:rPr>
        <w:rFonts w:ascii="Symbol" w:hAnsi="Symbol" w:hint="default"/>
        <w:sz w:val="20"/>
      </w:rPr>
    </w:lvl>
    <w:lvl w:ilvl="4" w:tplc="B512F5CC" w:tentative="1">
      <w:start w:val="1"/>
      <w:numFmt w:val="bullet"/>
      <w:lvlText w:val=""/>
      <w:lvlJc w:val="left"/>
      <w:pPr>
        <w:tabs>
          <w:tab w:val="num" w:pos="3600"/>
        </w:tabs>
        <w:ind w:left="3600" w:hanging="360"/>
      </w:pPr>
      <w:rPr>
        <w:rFonts w:ascii="Symbol" w:hAnsi="Symbol" w:hint="default"/>
        <w:sz w:val="20"/>
      </w:rPr>
    </w:lvl>
    <w:lvl w:ilvl="5" w:tplc="4ABA238C" w:tentative="1">
      <w:start w:val="1"/>
      <w:numFmt w:val="bullet"/>
      <w:lvlText w:val=""/>
      <w:lvlJc w:val="left"/>
      <w:pPr>
        <w:tabs>
          <w:tab w:val="num" w:pos="4320"/>
        </w:tabs>
        <w:ind w:left="4320" w:hanging="360"/>
      </w:pPr>
      <w:rPr>
        <w:rFonts w:ascii="Symbol" w:hAnsi="Symbol" w:hint="default"/>
        <w:sz w:val="20"/>
      </w:rPr>
    </w:lvl>
    <w:lvl w:ilvl="6" w:tplc="3A7C2EFC" w:tentative="1">
      <w:start w:val="1"/>
      <w:numFmt w:val="bullet"/>
      <w:lvlText w:val=""/>
      <w:lvlJc w:val="left"/>
      <w:pPr>
        <w:tabs>
          <w:tab w:val="num" w:pos="5040"/>
        </w:tabs>
        <w:ind w:left="5040" w:hanging="360"/>
      </w:pPr>
      <w:rPr>
        <w:rFonts w:ascii="Symbol" w:hAnsi="Symbol" w:hint="default"/>
        <w:sz w:val="20"/>
      </w:rPr>
    </w:lvl>
    <w:lvl w:ilvl="7" w:tplc="BFA015D4" w:tentative="1">
      <w:start w:val="1"/>
      <w:numFmt w:val="bullet"/>
      <w:lvlText w:val=""/>
      <w:lvlJc w:val="left"/>
      <w:pPr>
        <w:tabs>
          <w:tab w:val="num" w:pos="5760"/>
        </w:tabs>
        <w:ind w:left="5760" w:hanging="360"/>
      </w:pPr>
      <w:rPr>
        <w:rFonts w:ascii="Symbol" w:hAnsi="Symbol" w:hint="default"/>
        <w:sz w:val="20"/>
      </w:rPr>
    </w:lvl>
    <w:lvl w:ilvl="8" w:tplc="E05841EA"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3D0347A"/>
    <w:multiLevelType w:val="hybridMultilevel"/>
    <w:tmpl w:val="C512FD16"/>
    <w:lvl w:ilvl="0" w:tplc="A2565160">
      <w:start w:val="1"/>
      <w:numFmt w:val="none"/>
      <w:lvlText w:val="i"/>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90C08C4"/>
    <w:multiLevelType w:val="hybridMultilevel"/>
    <w:tmpl w:val="037E39FA"/>
    <w:lvl w:ilvl="0" w:tplc="76201972">
      <w:start w:val="1"/>
      <w:numFmt w:val="decimal"/>
      <w:lvlText w:val="%1."/>
      <w:lvlJc w:val="left"/>
      <w:pPr>
        <w:ind w:left="50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697229"/>
    <w:multiLevelType w:val="hybridMultilevel"/>
    <w:tmpl w:val="40EC1CA0"/>
    <w:lvl w:ilvl="0" w:tplc="C540E490">
      <w:start w:val="1"/>
      <w:numFmt w:val="decimal"/>
      <w:lvlText w:val="%1."/>
      <w:lvlJc w:val="left"/>
      <w:pPr>
        <w:ind w:left="720" w:hanging="360"/>
      </w:pPr>
    </w:lvl>
    <w:lvl w:ilvl="1" w:tplc="F82C43B0">
      <w:start w:val="1"/>
      <w:numFmt w:val="lowerLetter"/>
      <w:lvlText w:val="%2."/>
      <w:lvlJc w:val="left"/>
      <w:pPr>
        <w:ind w:left="1440" w:hanging="360"/>
      </w:pPr>
    </w:lvl>
    <w:lvl w:ilvl="2" w:tplc="9C469520">
      <w:start w:val="1"/>
      <w:numFmt w:val="lowerRoman"/>
      <w:lvlText w:val="%3."/>
      <w:lvlJc w:val="right"/>
      <w:pPr>
        <w:ind w:left="2160" w:hanging="180"/>
      </w:pPr>
      <w:rPr>
        <w:rFonts w:asciiTheme="minorHAnsi" w:hAnsiTheme="minorHAnsi" w:hint="default"/>
      </w:rPr>
    </w:lvl>
    <w:lvl w:ilvl="3" w:tplc="B24205B8">
      <w:start w:val="1"/>
      <w:numFmt w:val="decimal"/>
      <w:lvlText w:val="%4."/>
      <w:lvlJc w:val="left"/>
      <w:pPr>
        <w:ind w:left="2880" w:hanging="360"/>
      </w:pPr>
    </w:lvl>
    <w:lvl w:ilvl="4" w:tplc="BEF073F6">
      <w:start w:val="1"/>
      <w:numFmt w:val="lowerLetter"/>
      <w:lvlText w:val="%5."/>
      <w:lvlJc w:val="left"/>
      <w:pPr>
        <w:ind w:left="3600" w:hanging="360"/>
      </w:pPr>
    </w:lvl>
    <w:lvl w:ilvl="5" w:tplc="0636A640">
      <w:start w:val="1"/>
      <w:numFmt w:val="lowerRoman"/>
      <w:lvlText w:val="%6."/>
      <w:lvlJc w:val="right"/>
      <w:pPr>
        <w:ind w:left="4320" w:hanging="180"/>
      </w:pPr>
    </w:lvl>
    <w:lvl w:ilvl="6" w:tplc="76201972">
      <w:start w:val="1"/>
      <w:numFmt w:val="decimal"/>
      <w:lvlText w:val="%7."/>
      <w:lvlJc w:val="left"/>
      <w:pPr>
        <w:ind w:left="5040" w:hanging="360"/>
      </w:pPr>
    </w:lvl>
    <w:lvl w:ilvl="7" w:tplc="6F126288">
      <w:start w:val="1"/>
      <w:numFmt w:val="lowerLetter"/>
      <w:lvlText w:val="%8."/>
      <w:lvlJc w:val="left"/>
      <w:pPr>
        <w:ind w:left="5760" w:hanging="360"/>
      </w:pPr>
    </w:lvl>
    <w:lvl w:ilvl="8" w:tplc="8E3AD530">
      <w:start w:val="1"/>
      <w:numFmt w:val="lowerRoman"/>
      <w:lvlText w:val="%9."/>
      <w:lvlJc w:val="right"/>
      <w:pPr>
        <w:ind w:left="6480" w:hanging="180"/>
      </w:pPr>
    </w:lvl>
  </w:abstractNum>
  <w:abstractNum w:abstractNumId="27" w15:restartNumberingAfterBreak="0">
    <w:nsid w:val="7A9568A0"/>
    <w:multiLevelType w:val="hybridMultilevel"/>
    <w:tmpl w:val="43629736"/>
    <w:lvl w:ilvl="0" w:tplc="6B60DE34">
      <w:start w:val="1"/>
      <w:numFmt w:val="bullet"/>
      <w:lvlText w:val=""/>
      <w:lvlJc w:val="left"/>
      <w:pPr>
        <w:ind w:left="720" w:hanging="360"/>
      </w:pPr>
      <w:rPr>
        <w:rFonts w:ascii="Symbol" w:hAnsi="Symbol" w:hint="default"/>
      </w:rPr>
    </w:lvl>
    <w:lvl w:ilvl="1" w:tplc="FCFE514C">
      <w:start w:val="1"/>
      <w:numFmt w:val="bullet"/>
      <w:lvlText w:val="o"/>
      <w:lvlJc w:val="left"/>
      <w:pPr>
        <w:ind w:left="1440" w:hanging="360"/>
      </w:pPr>
      <w:rPr>
        <w:rFonts w:ascii="Courier New" w:hAnsi="Courier New" w:hint="default"/>
      </w:rPr>
    </w:lvl>
    <w:lvl w:ilvl="2" w:tplc="405C8FCA">
      <w:start w:val="1"/>
      <w:numFmt w:val="bullet"/>
      <w:lvlText w:val=""/>
      <w:lvlJc w:val="left"/>
      <w:pPr>
        <w:ind w:left="2160" w:hanging="360"/>
      </w:pPr>
      <w:rPr>
        <w:rFonts w:ascii="Wingdings" w:hAnsi="Wingdings" w:hint="default"/>
      </w:rPr>
    </w:lvl>
    <w:lvl w:ilvl="3" w:tplc="DCC64B26">
      <w:start w:val="1"/>
      <w:numFmt w:val="bullet"/>
      <w:lvlText w:val=""/>
      <w:lvlJc w:val="left"/>
      <w:pPr>
        <w:ind w:left="2880" w:hanging="360"/>
      </w:pPr>
      <w:rPr>
        <w:rFonts w:ascii="Symbol" w:hAnsi="Symbol" w:hint="default"/>
      </w:rPr>
    </w:lvl>
    <w:lvl w:ilvl="4" w:tplc="474E0D14">
      <w:start w:val="1"/>
      <w:numFmt w:val="bullet"/>
      <w:lvlText w:val="o"/>
      <w:lvlJc w:val="left"/>
      <w:pPr>
        <w:ind w:left="3600" w:hanging="360"/>
      </w:pPr>
      <w:rPr>
        <w:rFonts w:ascii="Courier New" w:hAnsi="Courier New" w:hint="default"/>
      </w:rPr>
    </w:lvl>
    <w:lvl w:ilvl="5" w:tplc="2F7AD27A">
      <w:start w:val="1"/>
      <w:numFmt w:val="bullet"/>
      <w:lvlText w:val=""/>
      <w:lvlJc w:val="left"/>
      <w:pPr>
        <w:ind w:left="4320" w:hanging="360"/>
      </w:pPr>
      <w:rPr>
        <w:rFonts w:ascii="Wingdings" w:hAnsi="Wingdings" w:hint="default"/>
      </w:rPr>
    </w:lvl>
    <w:lvl w:ilvl="6" w:tplc="37FE96E8">
      <w:start w:val="1"/>
      <w:numFmt w:val="bullet"/>
      <w:lvlText w:val=""/>
      <w:lvlJc w:val="left"/>
      <w:pPr>
        <w:ind w:left="5040" w:hanging="360"/>
      </w:pPr>
      <w:rPr>
        <w:rFonts w:ascii="Symbol" w:hAnsi="Symbol" w:hint="default"/>
      </w:rPr>
    </w:lvl>
    <w:lvl w:ilvl="7" w:tplc="D83E62DA">
      <w:start w:val="1"/>
      <w:numFmt w:val="bullet"/>
      <w:lvlText w:val="o"/>
      <w:lvlJc w:val="left"/>
      <w:pPr>
        <w:ind w:left="5760" w:hanging="360"/>
      </w:pPr>
      <w:rPr>
        <w:rFonts w:ascii="Courier New" w:hAnsi="Courier New" w:hint="default"/>
      </w:rPr>
    </w:lvl>
    <w:lvl w:ilvl="8" w:tplc="A2786B74">
      <w:start w:val="1"/>
      <w:numFmt w:val="bullet"/>
      <w:lvlText w:val=""/>
      <w:lvlJc w:val="left"/>
      <w:pPr>
        <w:ind w:left="6480" w:hanging="360"/>
      </w:pPr>
      <w:rPr>
        <w:rFonts w:ascii="Wingdings" w:hAnsi="Wingdings" w:hint="default"/>
      </w:rPr>
    </w:lvl>
  </w:abstractNum>
  <w:abstractNum w:abstractNumId="28" w15:restartNumberingAfterBreak="0">
    <w:nsid w:val="7C7B60BC"/>
    <w:multiLevelType w:val="hybridMultilevel"/>
    <w:tmpl w:val="B7F22F60"/>
    <w:lvl w:ilvl="0" w:tplc="0409001B">
      <w:start w:val="1"/>
      <w:numFmt w:val="lowerRoman"/>
      <w:lvlText w:val="%1."/>
      <w:lvlJc w:val="right"/>
      <w:pPr>
        <w:ind w:left="2160" w:hanging="360"/>
      </w:pPr>
      <w:rPr>
        <w:rFonts w:hint="default"/>
      </w:r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EBF3D0D"/>
    <w:multiLevelType w:val="multilevel"/>
    <w:tmpl w:val="9F4EFDC0"/>
    <w:lvl w:ilvl="0">
      <w:start w:val="1"/>
      <w:numFmt w:val="lowerRoman"/>
      <w:lvlText w:val="%1."/>
      <w:lvlJc w:val="right"/>
      <w:pPr>
        <w:ind w:left="2160" w:hanging="360"/>
      </w:pPr>
      <w:rPr>
        <w:rFonts w:hint="default"/>
      </w:rPr>
    </w:lvl>
    <w:lvl w:ilvl="1">
      <w:start w:val="1"/>
      <w:numFmt w:val="lowerLetter"/>
      <w:lvlText w:val="%2)"/>
      <w:lvlJc w:val="left"/>
      <w:pPr>
        <w:ind w:left="2520" w:hanging="360"/>
      </w:pPr>
    </w:lvl>
    <w:lvl w:ilvl="2">
      <w:start w:val="1"/>
      <w:numFmt w:val="lowerRoman"/>
      <w:lvlText w:val="%3)"/>
      <w:lvlJc w:val="left"/>
      <w:pPr>
        <w:ind w:left="2880" w:hanging="360"/>
      </w:pPr>
    </w:lvl>
    <w:lvl w:ilvl="3">
      <w:start w:val="1"/>
      <w:numFmt w:val="decimal"/>
      <w:lvlText w:val="(%4)"/>
      <w:lvlJc w:val="left"/>
      <w:pPr>
        <w:ind w:left="3240" w:hanging="360"/>
      </w:pPr>
    </w:lvl>
    <w:lvl w:ilvl="4">
      <w:start w:val="1"/>
      <w:numFmt w:val="lowerLetter"/>
      <w:lvlText w:val="(%5)"/>
      <w:lvlJc w:val="left"/>
      <w:pPr>
        <w:ind w:left="3600" w:hanging="360"/>
      </w:pPr>
    </w:lvl>
    <w:lvl w:ilvl="5">
      <w:start w:val="1"/>
      <w:numFmt w:val="lowerRoman"/>
      <w:lvlText w:val="(%6)"/>
      <w:lvlJc w:val="left"/>
      <w:pPr>
        <w:ind w:left="3960" w:hanging="360"/>
      </w:pPr>
    </w:lvl>
    <w:lvl w:ilvl="6">
      <w:start w:val="1"/>
      <w:numFmt w:val="decimal"/>
      <w:lvlText w:val="%7."/>
      <w:lvlJc w:val="left"/>
      <w:pPr>
        <w:ind w:left="4320" w:hanging="360"/>
      </w:pPr>
    </w:lvl>
    <w:lvl w:ilvl="7">
      <w:start w:val="1"/>
      <w:numFmt w:val="lowerLetter"/>
      <w:lvlText w:val="%8."/>
      <w:lvlJc w:val="left"/>
      <w:pPr>
        <w:ind w:left="4680" w:hanging="360"/>
      </w:pPr>
    </w:lvl>
    <w:lvl w:ilvl="8">
      <w:start w:val="1"/>
      <w:numFmt w:val="lowerRoman"/>
      <w:lvlText w:val="%9."/>
      <w:lvlJc w:val="left"/>
      <w:pPr>
        <w:ind w:left="5040" w:hanging="360"/>
      </w:pPr>
    </w:lvl>
  </w:abstractNum>
  <w:num w:numId="1">
    <w:abstractNumId w:val="26"/>
  </w:num>
  <w:num w:numId="2">
    <w:abstractNumId w:val="4"/>
  </w:num>
  <w:num w:numId="3">
    <w:abstractNumId w:val="18"/>
  </w:num>
  <w:num w:numId="4">
    <w:abstractNumId w:val="10"/>
  </w:num>
  <w:num w:numId="5">
    <w:abstractNumId w:val="15"/>
  </w:num>
  <w:num w:numId="6">
    <w:abstractNumId w:val="5"/>
  </w:num>
  <w:num w:numId="7">
    <w:abstractNumId w:val="17"/>
  </w:num>
  <w:num w:numId="8">
    <w:abstractNumId w:val="27"/>
  </w:num>
  <w:num w:numId="9">
    <w:abstractNumId w:val="22"/>
  </w:num>
  <w:num w:numId="10">
    <w:abstractNumId w:val="16"/>
  </w:num>
  <w:num w:numId="11">
    <w:abstractNumId w:val="23"/>
  </w:num>
  <w:num w:numId="12">
    <w:abstractNumId w:val="21"/>
  </w:num>
  <w:num w:numId="13">
    <w:abstractNumId w:val="13"/>
  </w:num>
  <w:num w:numId="14">
    <w:abstractNumId w:val="3"/>
  </w:num>
  <w:num w:numId="15">
    <w:abstractNumId w:val="1"/>
  </w:num>
  <w:num w:numId="16">
    <w:abstractNumId w:val="14"/>
  </w:num>
  <w:num w:numId="17">
    <w:abstractNumId w:val="9"/>
  </w:num>
  <w:num w:numId="18">
    <w:abstractNumId w:val="25"/>
  </w:num>
  <w:num w:numId="19">
    <w:abstractNumId w:val="12"/>
  </w:num>
  <w:num w:numId="20">
    <w:abstractNumId w:val="6"/>
  </w:num>
  <w:num w:numId="21">
    <w:abstractNumId w:val="8"/>
    <w:lvlOverride w:ilvl="0">
      <w:lvl w:ilvl="0">
        <w:numFmt w:val="decimal"/>
        <w:lvlText w:val="%1."/>
        <w:lvlJc w:val="left"/>
      </w:lvl>
    </w:lvlOverride>
  </w:num>
  <w:num w:numId="22">
    <w:abstractNumId w:val="19"/>
    <w:lvlOverride w:ilvl="0">
      <w:lvl w:ilvl="0">
        <w:numFmt w:val="decimal"/>
        <w:lvlText w:val="%1."/>
        <w:lvlJc w:val="left"/>
      </w:lvl>
    </w:lvlOverride>
  </w:num>
  <w:num w:numId="23">
    <w:abstractNumId w:val="0"/>
  </w:num>
  <w:num w:numId="24">
    <w:abstractNumId w:val="2"/>
  </w:num>
  <w:num w:numId="25">
    <w:abstractNumId w:val="7"/>
  </w:num>
  <w:num w:numId="26">
    <w:abstractNumId w:val="29"/>
  </w:num>
  <w:num w:numId="27">
    <w:abstractNumId w:val="20"/>
  </w:num>
  <w:num w:numId="28">
    <w:abstractNumId w:val="24"/>
  </w:num>
  <w:num w:numId="29">
    <w:abstractNumId w:val="11"/>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44EBF"/>
    <w:rsid w:val="000D780E"/>
    <w:rsid w:val="0011537E"/>
    <w:rsid w:val="001239C4"/>
    <w:rsid w:val="0013393E"/>
    <w:rsid w:val="001963E0"/>
    <w:rsid w:val="00197343"/>
    <w:rsid w:val="001A2C08"/>
    <w:rsid w:val="002139C7"/>
    <w:rsid w:val="00214052"/>
    <w:rsid w:val="0024680A"/>
    <w:rsid w:val="002629F4"/>
    <w:rsid w:val="0027635C"/>
    <w:rsid w:val="002E0218"/>
    <w:rsid w:val="002E7E1E"/>
    <w:rsid w:val="00307784"/>
    <w:rsid w:val="0038418C"/>
    <w:rsid w:val="00390805"/>
    <w:rsid w:val="003C0573"/>
    <w:rsid w:val="00414F84"/>
    <w:rsid w:val="00422C17"/>
    <w:rsid w:val="00434E5E"/>
    <w:rsid w:val="004C06C5"/>
    <w:rsid w:val="0052713E"/>
    <w:rsid w:val="00534D18"/>
    <w:rsid w:val="0054607F"/>
    <w:rsid w:val="0055730F"/>
    <w:rsid w:val="00562F15"/>
    <w:rsid w:val="00597314"/>
    <w:rsid w:val="005B7092"/>
    <w:rsid w:val="005C73D1"/>
    <w:rsid w:val="005F531D"/>
    <w:rsid w:val="00633D9B"/>
    <w:rsid w:val="006544CE"/>
    <w:rsid w:val="006873B9"/>
    <w:rsid w:val="006B75BA"/>
    <w:rsid w:val="006B7689"/>
    <w:rsid w:val="0076331D"/>
    <w:rsid w:val="007D3890"/>
    <w:rsid w:val="00816844"/>
    <w:rsid w:val="00830E55"/>
    <w:rsid w:val="00847615"/>
    <w:rsid w:val="00862DA2"/>
    <w:rsid w:val="00871596"/>
    <w:rsid w:val="008827CE"/>
    <w:rsid w:val="008A727D"/>
    <w:rsid w:val="008C74E7"/>
    <w:rsid w:val="009008CF"/>
    <w:rsid w:val="00902EBD"/>
    <w:rsid w:val="0098334C"/>
    <w:rsid w:val="009870D9"/>
    <w:rsid w:val="009957E0"/>
    <w:rsid w:val="009A3EAE"/>
    <w:rsid w:val="009E73E3"/>
    <w:rsid w:val="009F39CE"/>
    <w:rsid w:val="00A17CF2"/>
    <w:rsid w:val="00A17D9F"/>
    <w:rsid w:val="00A5659C"/>
    <w:rsid w:val="00A82A33"/>
    <w:rsid w:val="00AA3F09"/>
    <w:rsid w:val="00AB793C"/>
    <w:rsid w:val="00AC6B29"/>
    <w:rsid w:val="00AE3CAF"/>
    <w:rsid w:val="00B17062"/>
    <w:rsid w:val="00B1752E"/>
    <w:rsid w:val="00B365AB"/>
    <w:rsid w:val="00BC3345"/>
    <w:rsid w:val="00BC444B"/>
    <w:rsid w:val="00BE5F0B"/>
    <w:rsid w:val="00BF38AC"/>
    <w:rsid w:val="00C040F4"/>
    <w:rsid w:val="00C42BD1"/>
    <w:rsid w:val="00C56CAE"/>
    <w:rsid w:val="00C66B96"/>
    <w:rsid w:val="00CA259E"/>
    <w:rsid w:val="00D1010D"/>
    <w:rsid w:val="00D31C64"/>
    <w:rsid w:val="00D81DEF"/>
    <w:rsid w:val="00D976F9"/>
    <w:rsid w:val="00DD6F3E"/>
    <w:rsid w:val="00E3326D"/>
    <w:rsid w:val="00E33FF5"/>
    <w:rsid w:val="00E55F25"/>
    <w:rsid w:val="00E719FF"/>
    <w:rsid w:val="00E83739"/>
    <w:rsid w:val="00EB6336"/>
    <w:rsid w:val="00EE6E42"/>
    <w:rsid w:val="00F11BEC"/>
    <w:rsid w:val="00F15E19"/>
    <w:rsid w:val="00F23A5E"/>
    <w:rsid w:val="00F367CC"/>
    <w:rsid w:val="00F55382"/>
    <w:rsid w:val="00F945E0"/>
    <w:rsid w:val="00FD5513"/>
    <w:rsid w:val="00FE4809"/>
    <w:rsid w:val="031662A9"/>
    <w:rsid w:val="03BDA43E"/>
    <w:rsid w:val="056B80AA"/>
    <w:rsid w:val="0A23D929"/>
    <w:rsid w:val="0C62078A"/>
    <w:rsid w:val="0D0D5480"/>
    <w:rsid w:val="0F4171E9"/>
    <w:rsid w:val="110DE22B"/>
    <w:rsid w:val="129FCDED"/>
    <w:rsid w:val="14CAB3D2"/>
    <w:rsid w:val="193754CF"/>
    <w:rsid w:val="1E3F158C"/>
    <w:rsid w:val="1E5FC8F5"/>
    <w:rsid w:val="265A8AB0"/>
    <w:rsid w:val="27125B51"/>
    <w:rsid w:val="273AFE71"/>
    <w:rsid w:val="2820D69F"/>
    <w:rsid w:val="2A02D611"/>
    <w:rsid w:val="2A30CDF3"/>
    <w:rsid w:val="3187317C"/>
    <w:rsid w:val="350E9215"/>
    <w:rsid w:val="3F7DFB35"/>
    <w:rsid w:val="43102F82"/>
    <w:rsid w:val="44236B9D"/>
    <w:rsid w:val="44857960"/>
    <w:rsid w:val="455F75ED"/>
    <w:rsid w:val="47906CF7"/>
    <w:rsid w:val="4870D7C0"/>
    <w:rsid w:val="49107A94"/>
    <w:rsid w:val="520D5163"/>
    <w:rsid w:val="5274C077"/>
    <w:rsid w:val="5349A97F"/>
    <w:rsid w:val="54047F95"/>
    <w:rsid w:val="57EE0C88"/>
    <w:rsid w:val="59743D0D"/>
    <w:rsid w:val="5AF41679"/>
    <w:rsid w:val="5E8D9974"/>
    <w:rsid w:val="6342C10F"/>
    <w:rsid w:val="6A10DB53"/>
    <w:rsid w:val="6A42ED4D"/>
    <w:rsid w:val="6AC76AC9"/>
    <w:rsid w:val="6C5DBF11"/>
    <w:rsid w:val="6ED92C8B"/>
    <w:rsid w:val="70CE2A42"/>
    <w:rsid w:val="78311689"/>
    <w:rsid w:val="7DABE0E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59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2DA2"/>
    <w:rPr>
      <w:color w:val="0000FF"/>
      <w:u w:val="single"/>
    </w:rPr>
  </w:style>
  <w:style w:type="paragraph" w:styleId="ListParagraph">
    <w:name w:val="List Paragraph"/>
    <w:basedOn w:val="Normal"/>
    <w:uiPriority w:val="34"/>
    <w:qFormat/>
    <w:rsid w:val="00862DA2"/>
    <w:pPr>
      <w:ind w:left="720"/>
      <w:contextualSpacing/>
    </w:pPr>
    <w:rPr>
      <w:sz w:val="20"/>
      <w:szCs w:val="20"/>
    </w:rPr>
  </w:style>
  <w:style w:type="paragraph" w:styleId="Header">
    <w:name w:val="header"/>
    <w:basedOn w:val="Normal"/>
    <w:link w:val="HeaderChar"/>
    <w:uiPriority w:val="99"/>
    <w:unhideWhenUsed/>
    <w:rsid w:val="00862DA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862DA2"/>
  </w:style>
  <w:style w:type="paragraph" w:styleId="Footer">
    <w:name w:val="footer"/>
    <w:basedOn w:val="Normal"/>
    <w:link w:val="FooterChar"/>
    <w:uiPriority w:val="99"/>
    <w:unhideWhenUsed/>
    <w:rsid w:val="00862DA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862DA2"/>
  </w:style>
  <w:style w:type="character" w:styleId="FollowedHyperlink">
    <w:name w:val="FollowedHyperlink"/>
    <w:basedOn w:val="DefaultParagraphFont"/>
    <w:uiPriority w:val="99"/>
    <w:semiHidden/>
    <w:unhideWhenUsed/>
    <w:rsid w:val="00C42BD1"/>
    <w:rPr>
      <w:color w:val="954F72" w:themeColor="followedHyperlink"/>
      <w:u w:val="single"/>
    </w:rPr>
  </w:style>
  <w:style w:type="paragraph" w:styleId="NormalWeb">
    <w:name w:val="Normal (Web)"/>
    <w:basedOn w:val="Normal"/>
    <w:uiPriority w:val="99"/>
    <w:unhideWhenUsed/>
    <w:rsid w:val="00847615"/>
    <w:pPr>
      <w:spacing w:before="100" w:beforeAutospacing="1" w:after="100" w:afterAutospacing="1"/>
    </w:pPr>
  </w:style>
  <w:style w:type="paragraph" w:customStyle="1" w:styleId="m5046712904979317687msolistparagraph">
    <w:name w:val="m_5046712904979317687msolistparagraph"/>
    <w:basedOn w:val="Normal"/>
    <w:rsid w:val="00EB6336"/>
    <w:pPr>
      <w:spacing w:before="100" w:beforeAutospacing="1" w:after="100" w:afterAutospacing="1"/>
    </w:pPr>
  </w:style>
  <w:style w:type="paragraph" w:customStyle="1" w:styleId="paragraph">
    <w:name w:val="paragraph"/>
    <w:basedOn w:val="Normal"/>
    <w:rsid w:val="00E3326D"/>
    <w:pPr>
      <w:spacing w:before="100" w:beforeAutospacing="1" w:after="100" w:afterAutospacing="1"/>
    </w:pPr>
  </w:style>
  <w:style w:type="character" w:customStyle="1" w:styleId="normaltextrun">
    <w:name w:val="normaltextrun"/>
    <w:basedOn w:val="DefaultParagraphFont"/>
    <w:rsid w:val="00E3326D"/>
  </w:style>
  <w:style w:type="character" w:customStyle="1" w:styleId="bcx0">
    <w:name w:val="bcx0"/>
    <w:basedOn w:val="DefaultParagraphFont"/>
    <w:rsid w:val="00E3326D"/>
  </w:style>
  <w:style w:type="character" w:customStyle="1" w:styleId="eop">
    <w:name w:val="eop"/>
    <w:basedOn w:val="DefaultParagraphFont"/>
    <w:rsid w:val="00E3326D"/>
  </w:style>
  <w:style w:type="character" w:customStyle="1" w:styleId="spellingerror">
    <w:name w:val="spellingerror"/>
    <w:basedOn w:val="DefaultParagraphFont"/>
    <w:rsid w:val="00E3326D"/>
  </w:style>
  <w:style w:type="character" w:customStyle="1" w:styleId="UnresolvedMention1">
    <w:name w:val="Unresolved Mention1"/>
    <w:basedOn w:val="DefaultParagraphFont"/>
    <w:uiPriority w:val="99"/>
    <w:rsid w:val="001963E0"/>
    <w:rPr>
      <w:color w:val="605E5C"/>
      <w:shd w:val="clear" w:color="auto" w:fill="E1DFDD"/>
    </w:rPr>
  </w:style>
  <w:style w:type="paragraph" w:customStyle="1" w:styleId="m2390842704276257099msolistparagraph">
    <w:name w:val="m_2390842704276257099msolistparagraph"/>
    <w:basedOn w:val="Normal"/>
    <w:rsid w:val="00BC444B"/>
    <w:pPr>
      <w:spacing w:before="100" w:beforeAutospacing="1" w:after="100" w:afterAutospacing="1"/>
    </w:pPr>
  </w:style>
  <w:style w:type="character" w:styleId="CommentReference">
    <w:name w:val="annotation reference"/>
    <w:basedOn w:val="DefaultParagraphFont"/>
    <w:uiPriority w:val="99"/>
    <w:semiHidden/>
    <w:unhideWhenUsed/>
    <w:rsid w:val="00816844"/>
    <w:rPr>
      <w:sz w:val="16"/>
      <w:szCs w:val="16"/>
    </w:rPr>
  </w:style>
  <w:style w:type="paragraph" w:styleId="CommentText">
    <w:name w:val="annotation text"/>
    <w:basedOn w:val="Normal"/>
    <w:link w:val="CommentTextChar"/>
    <w:uiPriority w:val="99"/>
    <w:semiHidden/>
    <w:unhideWhenUsed/>
    <w:rsid w:val="00816844"/>
    <w:rPr>
      <w:sz w:val="20"/>
      <w:szCs w:val="20"/>
    </w:rPr>
  </w:style>
  <w:style w:type="character" w:customStyle="1" w:styleId="CommentTextChar">
    <w:name w:val="Comment Text Char"/>
    <w:basedOn w:val="DefaultParagraphFont"/>
    <w:link w:val="CommentText"/>
    <w:uiPriority w:val="99"/>
    <w:semiHidden/>
    <w:rsid w:val="008168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16844"/>
    <w:rPr>
      <w:b/>
      <w:bCs/>
    </w:rPr>
  </w:style>
  <w:style w:type="character" w:customStyle="1" w:styleId="CommentSubjectChar">
    <w:name w:val="Comment Subject Char"/>
    <w:basedOn w:val="CommentTextChar"/>
    <w:link w:val="CommentSubject"/>
    <w:uiPriority w:val="99"/>
    <w:semiHidden/>
    <w:rsid w:val="008168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8168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6844"/>
    <w:rPr>
      <w:rFonts w:ascii="Segoe UI" w:eastAsia="Times New Roman" w:hAnsi="Segoe UI" w:cs="Segoe UI"/>
      <w:sz w:val="18"/>
      <w:szCs w:val="18"/>
    </w:rPr>
  </w:style>
  <w:style w:type="paragraph" w:customStyle="1" w:styleId="Default">
    <w:name w:val="Default"/>
    <w:rsid w:val="00214052"/>
    <w:pPr>
      <w:autoSpaceDE w:val="0"/>
      <w:autoSpaceDN w:val="0"/>
      <w:adjustRightInd w:val="0"/>
    </w:pPr>
    <w:rPr>
      <w:rFonts w:ascii="Segoe UI" w:hAnsi="Segoe UI" w:cs="Segoe UI"/>
      <w:color w:val="000000"/>
      <w:lang w:bidi="he-IL"/>
    </w:rPr>
  </w:style>
  <w:style w:type="character" w:styleId="UnresolvedMention">
    <w:name w:val="Unresolved Mention"/>
    <w:basedOn w:val="DefaultParagraphFont"/>
    <w:uiPriority w:val="99"/>
    <w:semiHidden/>
    <w:unhideWhenUsed/>
    <w:rsid w:val="001339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5609">
      <w:bodyDiv w:val="1"/>
      <w:marLeft w:val="0"/>
      <w:marRight w:val="0"/>
      <w:marTop w:val="0"/>
      <w:marBottom w:val="0"/>
      <w:divBdr>
        <w:top w:val="none" w:sz="0" w:space="0" w:color="auto"/>
        <w:left w:val="none" w:sz="0" w:space="0" w:color="auto"/>
        <w:bottom w:val="none" w:sz="0" w:space="0" w:color="auto"/>
        <w:right w:val="none" w:sz="0" w:space="0" w:color="auto"/>
      </w:divBdr>
      <w:divsChild>
        <w:div w:id="1658267758">
          <w:marLeft w:val="0"/>
          <w:marRight w:val="0"/>
          <w:marTop w:val="0"/>
          <w:marBottom w:val="0"/>
          <w:divBdr>
            <w:top w:val="none" w:sz="0" w:space="0" w:color="auto"/>
            <w:left w:val="none" w:sz="0" w:space="0" w:color="auto"/>
            <w:bottom w:val="none" w:sz="0" w:space="0" w:color="auto"/>
            <w:right w:val="none" w:sz="0" w:space="0" w:color="auto"/>
          </w:divBdr>
        </w:div>
        <w:div w:id="188834717">
          <w:marLeft w:val="0"/>
          <w:marRight w:val="0"/>
          <w:marTop w:val="0"/>
          <w:marBottom w:val="0"/>
          <w:divBdr>
            <w:top w:val="none" w:sz="0" w:space="0" w:color="auto"/>
            <w:left w:val="none" w:sz="0" w:space="0" w:color="auto"/>
            <w:bottom w:val="none" w:sz="0" w:space="0" w:color="auto"/>
            <w:right w:val="none" w:sz="0" w:space="0" w:color="auto"/>
          </w:divBdr>
        </w:div>
        <w:div w:id="443114838">
          <w:marLeft w:val="0"/>
          <w:marRight w:val="0"/>
          <w:marTop w:val="0"/>
          <w:marBottom w:val="0"/>
          <w:divBdr>
            <w:top w:val="none" w:sz="0" w:space="0" w:color="auto"/>
            <w:left w:val="none" w:sz="0" w:space="0" w:color="auto"/>
            <w:bottom w:val="none" w:sz="0" w:space="0" w:color="auto"/>
            <w:right w:val="none" w:sz="0" w:space="0" w:color="auto"/>
          </w:divBdr>
        </w:div>
        <w:div w:id="702942244">
          <w:marLeft w:val="0"/>
          <w:marRight w:val="0"/>
          <w:marTop w:val="0"/>
          <w:marBottom w:val="0"/>
          <w:divBdr>
            <w:top w:val="none" w:sz="0" w:space="0" w:color="auto"/>
            <w:left w:val="none" w:sz="0" w:space="0" w:color="auto"/>
            <w:bottom w:val="none" w:sz="0" w:space="0" w:color="auto"/>
            <w:right w:val="none" w:sz="0" w:space="0" w:color="auto"/>
          </w:divBdr>
        </w:div>
        <w:div w:id="1329094139">
          <w:marLeft w:val="0"/>
          <w:marRight w:val="0"/>
          <w:marTop w:val="0"/>
          <w:marBottom w:val="0"/>
          <w:divBdr>
            <w:top w:val="none" w:sz="0" w:space="0" w:color="auto"/>
            <w:left w:val="none" w:sz="0" w:space="0" w:color="auto"/>
            <w:bottom w:val="none" w:sz="0" w:space="0" w:color="auto"/>
            <w:right w:val="none" w:sz="0" w:space="0" w:color="auto"/>
          </w:divBdr>
        </w:div>
        <w:div w:id="143862807">
          <w:marLeft w:val="0"/>
          <w:marRight w:val="0"/>
          <w:marTop w:val="0"/>
          <w:marBottom w:val="0"/>
          <w:divBdr>
            <w:top w:val="none" w:sz="0" w:space="0" w:color="auto"/>
            <w:left w:val="none" w:sz="0" w:space="0" w:color="auto"/>
            <w:bottom w:val="none" w:sz="0" w:space="0" w:color="auto"/>
            <w:right w:val="none" w:sz="0" w:space="0" w:color="auto"/>
          </w:divBdr>
        </w:div>
      </w:divsChild>
    </w:div>
    <w:div w:id="186136672">
      <w:bodyDiv w:val="1"/>
      <w:marLeft w:val="0"/>
      <w:marRight w:val="0"/>
      <w:marTop w:val="0"/>
      <w:marBottom w:val="0"/>
      <w:divBdr>
        <w:top w:val="none" w:sz="0" w:space="0" w:color="auto"/>
        <w:left w:val="none" w:sz="0" w:space="0" w:color="auto"/>
        <w:bottom w:val="none" w:sz="0" w:space="0" w:color="auto"/>
        <w:right w:val="none" w:sz="0" w:space="0" w:color="auto"/>
      </w:divBdr>
    </w:div>
    <w:div w:id="315694749">
      <w:bodyDiv w:val="1"/>
      <w:marLeft w:val="0"/>
      <w:marRight w:val="0"/>
      <w:marTop w:val="0"/>
      <w:marBottom w:val="0"/>
      <w:divBdr>
        <w:top w:val="none" w:sz="0" w:space="0" w:color="auto"/>
        <w:left w:val="none" w:sz="0" w:space="0" w:color="auto"/>
        <w:bottom w:val="none" w:sz="0" w:space="0" w:color="auto"/>
        <w:right w:val="none" w:sz="0" w:space="0" w:color="auto"/>
      </w:divBdr>
    </w:div>
    <w:div w:id="516314037">
      <w:bodyDiv w:val="1"/>
      <w:marLeft w:val="0"/>
      <w:marRight w:val="0"/>
      <w:marTop w:val="0"/>
      <w:marBottom w:val="0"/>
      <w:divBdr>
        <w:top w:val="none" w:sz="0" w:space="0" w:color="auto"/>
        <w:left w:val="none" w:sz="0" w:space="0" w:color="auto"/>
        <w:bottom w:val="none" w:sz="0" w:space="0" w:color="auto"/>
        <w:right w:val="none" w:sz="0" w:space="0" w:color="auto"/>
      </w:divBdr>
      <w:divsChild>
        <w:div w:id="663781187">
          <w:marLeft w:val="0"/>
          <w:marRight w:val="0"/>
          <w:marTop w:val="0"/>
          <w:marBottom w:val="0"/>
          <w:divBdr>
            <w:top w:val="none" w:sz="0" w:space="0" w:color="auto"/>
            <w:left w:val="none" w:sz="0" w:space="0" w:color="auto"/>
            <w:bottom w:val="none" w:sz="0" w:space="0" w:color="auto"/>
            <w:right w:val="none" w:sz="0" w:space="0" w:color="auto"/>
          </w:divBdr>
        </w:div>
        <w:div w:id="1551578936">
          <w:marLeft w:val="0"/>
          <w:marRight w:val="0"/>
          <w:marTop w:val="0"/>
          <w:marBottom w:val="0"/>
          <w:divBdr>
            <w:top w:val="none" w:sz="0" w:space="0" w:color="auto"/>
            <w:left w:val="none" w:sz="0" w:space="0" w:color="auto"/>
            <w:bottom w:val="none" w:sz="0" w:space="0" w:color="auto"/>
            <w:right w:val="none" w:sz="0" w:space="0" w:color="auto"/>
          </w:divBdr>
        </w:div>
        <w:div w:id="65416559">
          <w:marLeft w:val="0"/>
          <w:marRight w:val="0"/>
          <w:marTop w:val="0"/>
          <w:marBottom w:val="0"/>
          <w:divBdr>
            <w:top w:val="none" w:sz="0" w:space="0" w:color="auto"/>
            <w:left w:val="none" w:sz="0" w:space="0" w:color="auto"/>
            <w:bottom w:val="none" w:sz="0" w:space="0" w:color="auto"/>
            <w:right w:val="none" w:sz="0" w:space="0" w:color="auto"/>
          </w:divBdr>
        </w:div>
      </w:divsChild>
    </w:div>
    <w:div w:id="544679537">
      <w:bodyDiv w:val="1"/>
      <w:marLeft w:val="0"/>
      <w:marRight w:val="0"/>
      <w:marTop w:val="0"/>
      <w:marBottom w:val="0"/>
      <w:divBdr>
        <w:top w:val="none" w:sz="0" w:space="0" w:color="auto"/>
        <w:left w:val="none" w:sz="0" w:space="0" w:color="auto"/>
        <w:bottom w:val="none" w:sz="0" w:space="0" w:color="auto"/>
        <w:right w:val="none" w:sz="0" w:space="0" w:color="auto"/>
      </w:divBdr>
    </w:div>
    <w:div w:id="806313970">
      <w:bodyDiv w:val="1"/>
      <w:marLeft w:val="0"/>
      <w:marRight w:val="0"/>
      <w:marTop w:val="0"/>
      <w:marBottom w:val="0"/>
      <w:divBdr>
        <w:top w:val="none" w:sz="0" w:space="0" w:color="auto"/>
        <w:left w:val="none" w:sz="0" w:space="0" w:color="auto"/>
        <w:bottom w:val="none" w:sz="0" w:space="0" w:color="auto"/>
        <w:right w:val="none" w:sz="0" w:space="0" w:color="auto"/>
      </w:divBdr>
    </w:div>
    <w:div w:id="885413352">
      <w:bodyDiv w:val="1"/>
      <w:marLeft w:val="0"/>
      <w:marRight w:val="0"/>
      <w:marTop w:val="0"/>
      <w:marBottom w:val="0"/>
      <w:divBdr>
        <w:top w:val="none" w:sz="0" w:space="0" w:color="auto"/>
        <w:left w:val="none" w:sz="0" w:space="0" w:color="auto"/>
        <w:bottom w:val="none" w:sz="0" w:space="0" w:color="auto"/>
        <w:right w:val="none" w:sz="0" w:space="0" w:color="auto"/>
      </w:divBdr>
      <w:divsChild>
        <w:div w:id="277220451">
          <w:marLeft w:val="0"/>
          <w:marRight w:val="0"/>
          <w:marTop w:val="0"/>
          <w:marBottom w:val="0"/>
          <w:divBdr>
            <w:top w:val="none" w:sz="0" w:space="0" w:color="auto"/>
            <w:left w:val="none" w:sz="0" w:space="0" w:color="auto"/>
            <w:bottom w:val="none" w:sz="0" w:space="0" w:color="auto"/>
            <w:right w:val="none" w:sz="0" w:space="0" w:color="auto"/>
          </w:divBdr>
        </w:div>
        <w:div w:id="1119029445">
          <w:marLeft w:val="0"/>
          <w:marRight w:val="0"/>
          <w:marTop w:val="0"/>
          <w:marBottom w:val="0"/>
          <w:divBdr>
            <w:top w:val="none" w:sz="0" w:space="0" w:color="auto"/>
            <w:left w:val="none" w:sz="0" w:space="0" w:color="auto"/>
            <w:bottom w:val="none" w:sz="0" w:space="0" w:color="auto"/>
            <w:right w:val="none" w:sz="0" w:space="0" w:color="auto"/>
          </w:divBdr>
        </w:div>
        <w:div w:id="1726174427">
          <w:marLeft w:val="0"/>
          <w:marRight w:val="0"/>
          <w:marTop w:val="0"/>
          <w:marBottom w:val="0"/>
          <w:divBdr>
            <w:top w:val="none" w:sz="0" w:space="0" w:color="auto"/>
            <w:left w:val="none" w:sz="0" w:space="0" w:color="auto"/>
            <w:bottom w:val="none" w:sz="0" w:space="0" w:color="auto"/>
            <w:right w:val="none" w:sz="0" w:space="0" w:color="auto"/>
          </w:divBdr>
        </w:div>
        <w:div w:id="2009864619">
          <w:marLeft w:val="0"/>
          <w:marRight w:val="0"/>
          <w:marTop w:val="0"/>
          <w:marBottom w:val="0"/>
          <w:divBdr>
            <w:top w:val="none" w:sz="0" w:space="0" w:color="auto"/>
            <w:left w:val="none" w:sz="0" w:space="0" w:color="auto"/>
            <w:bottom w:val="none" w:sz="0" w:space="0" w:color="auto"/>
            <w:right w:val="none" w:sz="0" w:space="0" w:color="auto"/>
          </w:divBdr>
        </w:div>
        <w:div w:id="1138497070">
          <w:marLeft w:val="0"/>
          <w:marRight w:val="0"/>
          <w:marTop w:val="0"/>
          <w:marBottom w:val="0"/>
          <w:divBdr>
            <w:top w:val="none" w:sz="0" w:space="0" w:color="auto"/>
            <w:left w:val="none" w:sz="0" w:space="0" w:color="auto"/>
            <w:bottom w:val="none" w:sz="0" w:space="0" w:color="auto"/>
            <w:right w:val="none" w:sz="0" w:space="0" w:color="auto"/>
          </w:divBdr>
        </w:div>
        <w:div w:id="1924025821">
          <w:marLeft w:val="0"/>
          <w:marRight w:val="0"/>
          <w:marTop w:val="0"/>
          <w:marBottom w:val="0"/>
          <w:divBdr>
            <w:top w:val="none" w:sz="0" w:space="0" w:color="auto"/>
            <w:left w:val="none" w:sz="0" w:space="0" w:color="auto"/>
            <w:bottom w:val="none" w:sz="0" w:space="0" w:color="auto"/>
            <w:right w:val="none" w:sz="0" w:space="0" w:color="auto"/>
          </w:divBdr>
        </w:div>
        <w:div w:id="1069692906">
          <w:marLeft w:val="0"/>
          <w:marRight w:val="0"/>
          <w:marTop w:val="0"/>
          <w:marBottom w:val="0"/>
          <w:divBdr>
            <w:top w:val="none" w:sz="0" w:space="0" w:color="auto"/>
            <w:left w:val="none" w:sz="0" w:space="0" w:color="auto"/>
            <w:bottom w:val="none" w:sz="0" w:space="0" w:color="auto"/>
            <w:right w:val="none" w:sz="0" w:space="0" w:color="auto"/>
          </w:divBdr>
        </w:div>
        <w:div w:id="861817435">
          <w:marLeft w:val="0"/>
          <w:marRight w:val="0"/>
          <w:marTop w:val="0"/>
          <w:marBottom w:val="0"/>
          <w:divBdr>
            <w:top w:val="none" w:sz="0" w:space="0" w:color="auto"/>
            <w:left w:val="none" w:sz="0" w:space="0" w:color="auto"/>
            <w:bottom w:val="none" w:sz="0" w:space="0" w:color="auto"/>
            <w:right w:val="none" w:sz="0" w:space="0" w:color="auto"/>
          </w:divBdr>
        </w:div>
        <w:div w:id="496728121">
          <w:marLeft w:val="0"/>
          <w:marRight w:val="0"/>
          <w:marTop w:val="0"/>
          <w:marBottom w:val="0"/>
          <w:divBdr>
            <w:top w:val="none" w:sz="0" w:space="0" w:color="auto"/>
            <w:left w:val="none" w:sz="0" w:space="0" w:color="auto"/>
            <w:bottom w:val="none" w:sz="0" w:space="0" w:color="auto"/>
            <w:right w:val="none" w:sz="0" w:space="0" w:color="auto"/>
          </w:divBdr>
        </w:div>
        <w:div w:id="1237015316">
          <w:marLeft w:val="0"/>
          <w:marRight w:val="0"/>
          <w:marTop w:val="0"/>
          <w:marBottom w:val="0"/>
          <w:divBdr>
            <w:top w:val="none" w:sz="0" w:space="0" w:color="auto"/>
            <w:left w:val="none" w:sz="0" w:space="0" w:color="auto"/>
            <w:bottom w:val="none" w:sz="0" w:space="0" w:color="auto"/>
            <w:right w:val="none" w:sz="0" w:space="0" w:color="auto"/>
          </w:divBdr>
        </w:div>
      </w:divsChild>
    </w:div>
    <w:div w:id="904879120">
      <w:bodyDiv w:val="1"/>
      <w:marLeft w:val="0"/>
      <w:marRight w:val="0"/>
      <w:marTop w:val="0"/>
      <w:marBottom w:val="0"/>
      <w:divBdr>
        <w:top w:val="none" w:sz="0" w:space="0" w:color="auto"/>
        <w:left w:val="none" w:sz="0" w:space="0" w:color="auto"/>
        <w:bottom w:val="none" w:sz="0" w:space="0" w:color="auto"/>
        <w:right w:val="none" w:sz="0" w:space="0" w:color="auto"/>
      </w:divBdr>
    </w:div>
    <w:div w:id="954948629">
      <w:bodyDiv w:val="1"/>
      <w:marLeft w:val="0"/>
      <w:marRight w:val="0"/>
      <w:marTop w:val="0"/>
      <w:marBottom w:val="0"/>
      <w:divBdr>
        <w:top w:val="none" w:sz="0" w:space="0" w:color="auto"/>
        <w:left w:val="none" w:sz="0" w:space="0" w:color="auto"/>
        <w:bottom w:val="none" w:sz="0" w:space="0" w:color="auto"/>
        <w:right w:val="none" w:sz="0" w:space="0" w:color="auto"/>
      </w:divBdr>
    </w:div>
    <w:div w:id="1053116039">
      <w:bodyDiv w:val="1"/>
      <w:marLeft w:val="0"/>
      <w:marRight w:val="0"/>
      <w:marTop w:val="0"/>
      <w:marBottom w:val="0"/>
      <w:divBdr>
        <w:top w:val="none" w:sz="0" w:space="0" w:color="auto"/>
        <w:left w:val="none" w:sz="0" w:space="0" w:color="auto"/>
        <w:bottom w:val="none" w:sz="0" w:space="0" w:color="auto"/>
        <w:right w:val="none" w:sz="0" w:space="0" w:color="auto"/>
      </w:divBdr>
    </w:div>
    <w:div w:id="1454592729">
      <w:bodyDiv w:val="1"/>
      <w:marLeft w:val="0"/>
      <w:marRight w:val="0"/>
      <w:marTop w:val="0"/>
      <w:marBottom w:val="0"/>
      <w:divBdr>
        <w:top w:val="none" w:sz="0" w:space="0" w:color="auto"/>
        <w:left w:val="none" w:sz="0" w:space="0" w:color="auto"/>
        <w:bottom w:val="none" w:sz="0" w:space="0" w:color="auto"/>
        <w:right w:val="none" w:sz="0" w:space="0" w:color="auto"/>
      </w:divBdr>
    </w:div>
    <w:div w:id="1464537492">
      <w:bodyDiv w:val="1"/>
      <w:marLeft w:val="0"/>
      <w:marRight w:val="0"/>
      <w:marTop w:val="0"/>
      <w:marBottom w:val="0"/>
      <w:divBdr>
        <w:top w:val="none" w:sz="0" w:space="0" w:color="auto"/>
        <w:left w:val="none" w:sz="0" w:space="0" w:color="auto"/>
        <w:bottom w:val="none" w:sz="0" w:space="0" w:color="auto"/>
        <w:right w:val="none" w:sz="0" w:space="0" w:color="auto"/>
      </w:divBdr>
    </w:div>
    <w:div w:id="1729376466">
      <w:bodyDiv w:val="1"/>
      <w:marLeft w:val="0"/>
      <w:marRight w:val="0"/>
      <w:marTop w:val="0"/>
      <w:marBottom w:val="0"/>
      <w:divBdr>
        <w:top w:val="none" w:sz="0" w:space="0" w:color="auto"/>
        <w:left w:val="none" w:sz="0" w:space="0" w:color="auto"/>
        <w:bottom w:val="none" w:sz="0" w:space="0" w:color="auto"/>
        <w:right w:val="none" w:sz="0" w:space="0" w:color="auto"/>
      </w:divBdr>
    </w:div>
    <w:div w:id="1748772424">
      <w:bodyDiv w:val="1"/>
      <w:marLeft w:val="0"/>
      <w:marRight w:val="0"/>
      <w:marTop w:val="0"/>
      <w:marBottom w:val="0"/>
      <w:divBdr>
        <w:top w:val="none" w:sz="0" w:space="0" w:color="auto"/>
        <w:left w:val="none" w:sz="0" w:space="0" w:color="auto"/>
        <w:bottom w:val="none" w:sz="0" w:space="0" w:color="auto"/>
        <w:right w:val="none" w:sz="0" w:space="0" w:color="auto"/>
      </w:divBdr>
      <w:divsChild>
        <w:div w:id="1713530591">
          <w:marLeft w:val="0"/>
          <w:marRight w:val="0"/>
          <w:marTop w:val="0"/>
          <w:marBottom w:val="0"/>
          <w:divBdr>
            <w:top w:val="none" w:sz="0" w:space="0" w:color="auto"/>
            <w:left w:val="none" w:sz="0" w:space="0" w:color="auto"/>
            <w:bottom w:val="none" w:sz="0" w:space="0" w:color="auto"/>
            <w:right w:val="none" w:sz="0" w:space="0" w:color="auto"/>
          </w:divBdr>
        </w:div>
        <w:div w:id="533428307">
          <w:marLeft w:val="0"/>
          <w:marRight w:val="0"/>
          <w:marTop w:val="0"/>
          <w:marBottom w:val="0"/>
          <w:divBdr>
            <w:top w:val="none" w:sz="0" w:space="0" w:color="auto"/>
            <w:left w:val="none" w:sz="0" w:space="0" w:color="auto"/>
            <w:bottom w:val="none" w:sz="0" w:space="0" w:color="auto"/>
            <w:right w:val="none" w:sz="0" w:space="0" w:color="auto"/>
          </w:divBdr>
        </w:div>
        <w:div w:id="819426507">
          <w:marLeft w:val="0"/>
          <w:marRight w:val="0"/>
          <w:marTop w:val="0"/>
          <w:marBottom w:val="0"/>
          <w:divBdr>
            <w:top w:val="none" w:sz="0" w:space="0" w:color="auto"/>
            <w:left w:val="none" w:sz="0" w:space="0" w:color="auto"/>
            <w:bottom w:val="none" w:sz="0" w:space="0" w:color="auto"/>
            <w:right w:val="none" w:sz="0" w:space="0" w:color="auto"/>
          </w:divBdr>
        </w:div>
        <w:div w:id="1155730373">
          <w:marLeft w:val="0"/>
          <w:marRight w:val="0"/>
          <w:marTop w:val="0"/>
          <w:marBottom w:val="0"/>
          <w:divBdr>
            <w:top w:val="none" w:sz="0" w:space="0" w:color="auto"/>
            <w:left w:val="none" w:sz="0" w:space="0" w:color="auto"/>
            <w:bottom w:val="none" w:sz="0" w:space="0" w:color="auto"/>
            <w:right w:val="none" w:sz="0" w:space="0" w:color="auto"/>
          </w:divBdr>
        </w:div>
        <w:div w:id="552499330">
          <w:marLeft w:val="0"/>
          <w:marRight w:val="0"/>
          <w:marTop w:val="0"/>
          <w:marBottom w:val="0"/>
          <w:divBdr>
            <w:top w:val="none" w:sz="0" w:space="0" w:color="auto"/>
            <w:left w:val="none" w:sz="0" w:space="0" w:color="auto"/>
            <w:bottom w:val="none" w:sz="0" w:space="0" w:color="auto"/>
            <w:right w:val="none" w:sz="0" w:space="0" w:color="auto"/>
          </w:divBdr>
        </w:div>
        <w:div w:id="1065181857">
          <w:marLeft w:val="0"/>
          <w:marRight w:val="0"/>
          <w:marTop w:val="0"/>
          <w:marBottom w:val="0"/>
          <w:divBdr>
            <w:top w:val="none" w:sz="0" w:space="0" w:color="auto"/>
            <w:left w:val="none" w:sz="0" w:space="0" w:color="auto"/>
            <w:bottom w:val="none" w:sz="0" w:space="0" w:color="auto"/>
            <w:right w:val="none" w:sz="0" w:space="0" w:color="auto"/>
          </w:divBdr>
        </w:div>
        <w:div w:id="1692681800">
          <w:marLeft w:val="0"/>
          <w:marRight w:val="0"/>
          <w:marTop w:val="0"/>
          <w:marBottom w:val="0"/>
          <w:divBdr>
            <w:top w:val="none" w:sz="0" w:space="0" w:color="auto"/>
            <w:left w:val="none" w:sz="0" w:space="0" w:color="auto"/>
            <w:bottom w:val="none" w:sz="0" w:space="0" w:color="auto"/>
            <w:right w:val="none" w:sz="0" w:space="0" w:color="auto"/>
          </w:divBdr>
        </w:div>
        <w:div w:id="1124736966">
          <w:marLeft w:val="0"/>
          <w:marRight w:val="0"/>
          <w:marTop w:val="0"/>
          <w:marBottom w:val="0"/>
          <w:divBdr>
            <w:top w:val="none" w:sz="0" w:space="0" w:color="auto"/>
            <w:left w:val="none" w:sz="0" w:space="0" w:color="auto"/>
            <w:bottom w:val="none" w:sz="0" w:space="0" w:color="auto"/>
            <w:right w:val="none" w:sz="0" w:space="0" w:color="auto"/>
          </w:divBdr>
        </w:div>
        <w:div w:id="1870071765">
          <w:marLeft w:val="0"/>
          <w:marRight w:val="0"/>
          <w:marTop w:val="0"/>
          <w:marBottom w:val="0"/>
          <w:divBdr>
            <w:top w:val="none" w:sz="0" w:space="0" w:color="auto"/>
            <w:left w:val="none" w:sz="0" w:space="0" w:color="auto"/>
            <w:bottom w:val="none" w:sz="0" w:space="0" w:color="auto"/>
            <w:right w:val="none" w:sz="0" w:space="0" w:color="auto"/>
          </w:divBdr>
        </w:div>
        <w:div w:id="1931425455">
          <w:marLeft w:val="0"/>
          <w:marRight w:val="0"/>
          <w:marTop w:val="0"/>
          <w:marBottom w:val="0"/>
          <w:divBdr>
            <w:top w:val="none" w:sz="0" w:space="0" w:color="auto"/>
            <w:left w:val="none" w:sz="0" w:space="0" w:color="auto"/>
            <w:bottom w:val="none" w:sz="0" w:space="0" w:color="auto"/>
            <w:right w:val="none" w:sz="0" w:space="0" w:color="auto"/>
          </w:divBdr>
        </w:div>
      </w:divsChild>
    </w:div>
    <w:div w:id="21145453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ezhang20@library.ucla.edu" TargetMode="External"/><Relationship Id="rId18" Type="http://schemas.openxmlformats.org/officeDocument/2006/relationships/hyperlink" Target="https://www.canva.com/design/DAEci2DTDFE/D8k5LnFnlNMPq1eGj6ICDA/view?utm_content=DAEci2DTDFE&amp;utm_campaign=designshare&amp;utm_medium=link&amp;utm_source=sharebutton" TargetMode="External"/><Relationship Id="rId26" Type="http://schemas.openxmlformats.org/officeDocument/2006/relationships/hyperlink" Target="https://libraries.universityofcalifornia.edu/slasiac/roster" TargetMode="External"/><Relationship Id="rId39" Type="http://schemas.openxmlformats.org/officeDocument/2006/relationships/hyperlink" Target="https://wdet.org/posts/2020/10/15/90154-publisher-lawsuit-against-internet-archive-puts-futur%20e-of-book-ownership-in-question/" TargetMode="External"/><Relationship Id="rId21" Type="http://schemas.openxmlformats.org/officeDocument/2006/relationships/hyperlink" Target="https://drive.google.com/file/d/1fJd1Zf3cXQ92hG0C3WV4K91cy10tpoLP/view?usp=sharing" TargetMode="External"/><Relationship Id="rId34" Type="http://schemas.openxmlformats.org/officeDocument/2006/relationships/hyperlink" Target="https://www.hathitrust.org/usage-examples-of-hathitrust-datasets" TargetMode="External"/><Relationship Id="rId42" Type="http://schemas.openxmlformats.org/officeDocument/2006/relationships/header" Target="header1.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docs.google.com/presentation/d/1ayu_e3Jwnky3Ci4PTOSz4JNrzfDPetke0QcX4YSAEDg/edit?usp=sharing" TargetMode="External"/><Relationship Id="rId20" Type="http://schemas.openxmlformats.org/officeDocument/2006/relationships/hyperlink" Target="mailto:mmlivas@ucdavis.edu" TargetMode="External"/><Relationship Id="rId29" Type="http://schemas.openxmlformats.org/officeDocument/2006/relationships/hyperlink" Target="https://osc.universityofcalifornia.edu/uc-publisher-relationships/springer-nature-transformative-oa-agreement/" TargetMode="External"/><Relationship Id="rId41" Type="http://schemas.openxmlformats.org/officeDocument/2006/relationships/hyperlink" Target="https://strategicplan.ucmerced.edu/review-draft-pla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uc.ucop.edu/sites/default/files/attached-files/lauc_nomination_report_2021.pdf" TargetMode="External"/><Relationship Id="rId24" Type="http://schemas.openxmlformats.org/officeDocument/2006/relationships/hyperlink" Target="https://drive.google.com/file/d/1H50abj6K4bQ0MsDt5X7N9b7GVevJa8sZ/view?usp=sharing" TargetMode="External"/><Relationship Id="rId32" Type="http://schemas.openxmlformats.org/officeDocument/2006/relationships/hyperlink" Target="https://osc.universityofcalifornia.edu/uc-publisher-relationships/resources-for-negotiating-with-publishers/pathways-to-oa/" TargetMode="External"/><Relationship Id="rId37" Type="http://schemas.openxmlformats.org/officeDocument/2006/relationships/hyperlink" Target="https://www.law.cornell.edu/uscode/text/17/121" TargetMode="External"/><Relationship Id="rId40" Type="http://schemas.openxmlformats.org/officeDocument/2006/relationships/hyperlink" Target="https://libraries.universityofcalifornia.edu/sclg/meetings" TargetMode="External"/><Relationship Id="rId5" Type="http://schemas.openxmlformats.org/officeDocument/2006/relationships/styles" Target="styles.xml"/><Relationship Id="rId15" Type="http://schemas.openxmlformats.org/officeDocument/2006/relationships/hyperlink" Target="mailto:sandy.enriquez@ucr.edu" TargetMode="External"/><Relationship Id="rId23" Type="http://schemas.openxmlformats.org/officeDocument/2006/relationships/hyperlink" Target="mailto:mattweirick@library.ucla.edu" TargetMode="External"/><Relationship Id="rId28" Type="http://schemas.openxmlformats.org/officeDocument/2006/relationships/hyperlink" Target="https://osc.universityofcalifornia.edu/uc-publisher-relationships/" TargetMode="External"/><Relationship Id="rId36" Type="http://schemas.openxmlformats.org/officeDocument/2006/relationships/hyperlink" Target="https://www.lib.umich.edu/collections/hathitrust-digital-library" TargetMode="External"/><Relationship Id="rId10" Type="http://schemas.openxmlformats.org/officeDocument/2006/relationships/hyperlink" Target="https://lauc.ucop.edu/sites/default/files/attached-files/presidents_midyear_report_2021.pdf" TargetMode="External"/><Relationship Id="rId19" Type="http://schemas.openxmlformats.org/officeDocument/2006/relationships/hyperlink" Target="mailto:dalaniz@ucsb.edu" TargetMode="External"/><Relationship Id="rId31" Type="http://schemas.openxmlformats.org/officeDocument/2006/relationships/hyperlink" Target="https://osc.universityofcalifornia.edu/uc-publisher-relationships/jmir-oa-agreement/"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ocs.google.com/presentation/d/1EeEVQH7iazz8Zp2RNyN5-tAXqWYNU-iH5jHVHSuajNs/edit" TargetMode="External"/><Relationship Id="rId22" Type="http://schemas.openxmlformats.org/officeDocument/2006/relationships/hyperlink" Target="mailto:francon@library.ucla.edu" TargetMode="External"/><Relationship Id="rId27" Type="http://schemas.openxmlformats.org/officeDocument/2006/relationships/hyperlink" Target="https://libraries.universityofcalifornia.edu/slasiac/meetings" TargetMode="External"/><Relationship Id="rId30" Type="http://schemas.openxmlformats.org/officeDocument/2006/relationships/hyperlink" Target="https://osc.universityofcalifornia.edu/uc-publisher-relationships/plos-oa-agreement/" TargetMode="External"/><Relationship Id="rId35" Type="http://schemas.openxmlformats.org/officeDocument/2006/relationships/hyperlink" Target="https://en.wikipedia.org/wiki/Authors_Guild,_Inc._v._HathiTrust"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lauc.ucop.edu/sites/default/files/attached-files/2020-2021_lauc_rpd_midyear_report.pdf" TargetMode="External"/><Relationship Id="rId17" Type="http://schemas.openxmlformats.org/officeDocument/2006/relationships/hyperlink" Target="mailto:hnisen@ucsb.edu" TargetMode="External"/><Relationship Id="rId25" Type="http://schemas.openxmlformats.org/officeDocument/2006/relationships/hyperlink" Target="https://lauc.ucop.edu/sites/default/files/attached-files/spring_cpg_report_002.pdf" TargetMode="External"/><Relationship Id="rId33" Type="http://schemas.openxmlformats.org/officeDocument/2006/relationships/hyperlink" Target="https://cdlib.org/cdlinfo/2021/04/30/welcome-ellen-finnie-cdls-new-director-of-shared-collection%20s/" TargetMode="External"/><Relationship Id="rId38" Type="http://schemas.openxmlformats.org/officeDocument/2006/relationships/hyperlink" Target="https://www.law.cornell.edu/uscode/text/17/121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1E16EB3631CF848BF7D6D0A7E07281B" ma:contentTypeVersion="12" ma:contentTypeDescription="Create a new document." ma:contentTypeScope="" ma:versionID="f6830580dd85a5b22a4c49e3f2700d0d">
  <xsd:schema xmlns:xsd="http://www.w3.org/2001/XMLSchema" xmlns:xs="http://www.w3.org/2001/XMLSchema" xmlns:p="http://schemas.microsoft.com/office/2006/metadata/properties" xmlns:ns3="f45e41d9-fc1e-4892-8651-9c3b9abb9c8e" xmlns:ns4="1eee16db-bd4a-456a-b496-f6e4a37a11e1" targetNamespace="http://schemas.microsoft.com/office/2006/metadata/properties" ma:root="true" ma:fieldsID="28d6f767c222b7379d79c2a5fd07a4bd" ns3:_="" ns4:_="">
    <xsd:import namespace="f45e41d9-fc1e-4892-8651-9c3b9abb9c8e"/>
    <xsd:import namespace="1eee16db-bd4a-456a-b496-f6e4a37a11e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e41d9-fc1e-4892-8651-9c3b9abb9c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ee16db-bd4a-456a-b496-f6e4a37a11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E2A99-9FD1-4F07-84E7-A86FA4F73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0C485-1329-4278-A9F6-7E9E0CB94C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e41d9-fc1e-4892-8651-9c3b9abb9c8e"/>
    <ds:schemaRef ds:uri="1eee16db-bd4a-456a-b496-f6e4a37a11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4F58AD-F656-406B-9D0E-B11569BD18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Pages>
  <Words>4488</Words>
  <Characters>25587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2021-06-03T04:24:00Z</dcterms:created>
  <dcterms:modified xsi:type="dcterms:W3CDTF">2021-06-03T04:26:00Z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0x01010051E16EB3631CF848BF7D6D0A7E07281B</vt:lpwstr>
  </property>
</Properties>
</file>